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C" w:rsidRPr="0050427C" w:rsidRDefault="0025166C" w:rsidP="0025166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Критерії оцінювання навчальних досягнень з образотворчого мистецтва у 7-Г класі</w:t>
      </w:r>
    </w:p>
    <w:tbl>
      <w:tblPr>
        <w:tblStyle w:val="a3"/>
        <w:tblW w:w="0" w:type="auto"/>
        <w:tblLook w:val="04A0"/>
      </w:tblPr>
      <w:tblGrid>
        <w:gridCol w:w="1970"/>
        <w:gridCol w:w="1984"/>
        <w:gridCol w:w="5901"/>
      </w:tblGrid>
      <w:tr w:rsidR="0025166C" w:rsidTr="00EC488B">
        <w:tc>
          <w:tcPr>
            <w:tcW w:w="1970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Рівень</w:t>
            </w:r>
          </w:p>
        </w:tc>
        <w:tc>
          <w:tcPr>
            <w:tcW w:w="5901" w:type="dxa"/>
          </w:tcPr>
          <w:p w:rsidR="0025166C" w:rsidRPr="00D5309A" w:rsidRDefault="0025166C" w:rsidP="00EC488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5309A">
              <w:rPr>
                <w:bCs/>
                <w:sz w:val="28"/>
                <w:szCs w:val="28"/>
              </w:rPr>
              <w:t xml:space="preserve">Характеристика навчальних досягнень учнів з порушеннями інтелектуального розвитку </w:t>
            </w:r>
          </w:p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09A">
              <w:rPr>
                <w:rFonts w:ascii="Times New Roman" w:hAnsi="Times New Roman" w:cs="Times New Roman"/>
                <w:bCs/>
                <w:sz w:val="28"/>
                <w:szCs w:val="28"/>
              </w:rPr>
              <w:t>помірного ступеня</w:t>
            </w:r>
          </w:p>
        </w:tc>
      </w:tr>
      <w:tr w:rsidR="0025166C" w:rsidTr="00EC488B">
        <w:tc>
          <w:tcPr>
            <w:tcW w:w="1970" w:type="dxa"/>
            <w:vMerge w:val="restart"/>
          </w:tcPr>
          <w:p w:rsidR="0025166C" w:rsidRPr="00E55906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E55906">
              <w:rPr>
                <w:rFonts w:ascii="Times New Roman" w:hAnsi="Times New Roman" w:cs="Times New Roman"/>
                <w:sz w:val="32"/>
              </w:rPr>
              <w:t>Декоративне малювання</w:t>
            </w: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01" w:type="dxa"/>
          </w:tcPr>
          <w:p w:rsidR="0025166C" w:rsidRPr="00E55906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E55906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фрагментарно сприймає, аналізує художній тематичний матеріал (визначає форму, розмір, колір предметів т</w:t>
            </w:r>
            <w:bookmarkStart w:id="0" w:name="_GoBack"/>
            <w:bookmarkEnd w:id="0"/>
            <w:r w:rsidRPr="00E55906">
              <w:rPr>
                <w:rFonts w:ascii="Times New Roman" w:hAnsi="Times New Roman" w:cs="Times New Roman"/>
                <w:sz w:val="28"/>
                <w:szCs w:val="28"/>
              </w:rPr>
              <w:t>а об’єктів зображення, просторові відношення тощо) та на частковому рівні поетапно за допомогою вчителя і демонстрації послідовності виконання графічних дій відтворює у процесі власної образотворчої діяльності деякі художні образи. Має базові навички роботи з художніми матеріалами та інструментами. Потребує постійного стимулювання діяльності з боку вчителя. Ставлення до навчально-пізнавальної та практичної діяльності байдуже.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емоційно відчувати, вибірково аналізувати, відтворювати елементи художнього тематичного матеріалу, порівнювати власний малюнок з предметом та/або об’єктом зображення за зразком. Користується елементарними базовими техніками живопису і малюнка. Потребує стимулювання діяльності з боку вчителя. Самооцінка результатів образотворчої діяльності неадекватна. Має слабко виразне позитивне ставлення до практичної діяльності.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під керівництвом вчителя здатний емоційно відчувати, структурно сприймати та усвідомлювати основну частину художнього тематичного матеріалу. Правильно орієнтується у репродуктивному художньо-образотворчому завданні, планує послідовність його виконання, відтворює основні етапи малювання за допомогою різних нескладних художніх технік і матеріалів. Потребує контролю та допомоги з боку вчителя. Бере участь в обговоренні змісту і виразних засобів тематичного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матеріалу. Має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слабовираже</w:t>
            </w: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A420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навчально-пізнавальної та практичної діяльності.</w:t>
            </w:r>
          </w:p>
        </w:tc>
      </w:tr>
      <w:tr w:rsidR="0025166C" w:rsidTr="00EC488B">
        <w:tc>
          <w:tcPr>
            <w:tcW w:w="1970" w:type="dxa"/>
            <w:vMerge w:val="restart"/>
          </w:tcPr>
          <w:p w:rsidR="0025166C" w:rsidRPr="00BA4208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Малювання з натури</w:t>
            </w: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01" w:type="dxa"/>
          </w:tcPr>
          <w:p w:rsidR="0025166C" w:rsidRPr="00E55906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E55906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фрагментарно сприймає, аналізує художній тематичний матеріал (визначає форму, розмір, колір предметів та об’єктів зображення, просторові відношення тощо) та на частковому рівні поетапно за допомогою вчителя і демонстрації послідовності виконання графічних дій відтворює у процесі власної образотворчої діяльності деякі художні образи. Має базові навички роботи з художніми матеріалами та інструментами. Потребує постійного стимулювання діяльності з боку вчителя. Ставлення до навчально-пізнавальної та практичної діяльності байдуже.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емоційно відчувати, вибірково аналізувати, відтворювати елементи художнього тематичного матеріалу, порівнювати власний малюнок з предметом та/або об’єктом зображення за зразком. Користується елементарними базовими техніками живопису і малюнка. Потребує стимулювання діяльності з боку вчителя. Самооцінка результатів образотворчої діяльності неадекватна. Має слабко виразне позитивне ставлення до практичної діяльності.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під керівництвом вчителя здатний емоційно відчувати, структурно сприймати та усвідомлювати основну частину художнього тематичного матеріалу. Правильно орієнтується у репродуктивному художньо-образотворчому завданні, планує послідовність його виконання, відтворює основні етапи малювання за допомогою різних нескладних художніх технік і матеріалів. Потребує контролю та допомоги з боку вчителя. Бере участь в обговоренні змісту і виразних засобів тематичного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матеріалу. Має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слабовираже</w:t>
            </w: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A420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навчально-пізнавальної та практичної діяльності.</w:t>
            </w:r>
          </w:p>
        </w:tc>
      </w:tr>
      <w:tr w:rsidR="0025166C" w:rsidTr="00EC488B">
        <w:tc>
          <w:tcPr>
            <w:tcW w:w="1970" w:type="dxa"/>
            <w:vMerge w:val="restart"/>
          </w:tcPr>
          <w:p w:rsidR="0025166C" w:rsidRPr="00BA4208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Тематичне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малювання</w:t>
            </w: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Початковий</w:t>
            </w:r>
          </w:p>
        </w:tc>
        <w:tc>
          <w:tcPr>
            <w:tcW w:w="5901" w:type="dxa"/>
          </w:tcPr>
          <w:p w:rsidR="0025166C" w:rsidRPr="00E55906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E55906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за допомогою вчителя </w:t>
            </w:r>
            <w:r w:rsidRPr="00E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фрагментарно сприймає, аналізує художній тематичний матеріал (визначає форму, розмір, колір предметів та об’єктів зображення, просторові відношення тощо) та на частковому рівні поетапно за допомогою вчителя і демонстрації послідовності виконання графічних дій відтворює у процесі власної образотворчої діяльності деякі художні образи. Має базові навички роботи з художніми матеріалами та інструментами. Потребує постійного стимулювання діяльності з боку вчителя. Ставлення до навчально-пізнавальної та практичної діяльності байдуже.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емоційно відчувати, вибірково аналізувати, відтворювати елементи художнього тематичного матеріалу, порівнювати власний малюнок з предметом та/або об’єктом зображення за зразком. Користується елементарними базовими техніками живопису і малюнка. Потребує стимулювання діяльності з боку вчителя. Самооцінка результатів образотворчої діяльності неадекватна. Має слабко виразне позитивне ставлення до практичної діяльності.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під керівництвом вчителя здатний емоційно відчувати, структурно сприймати та усвідомлювати основну частину художнього тематичного матеріалу. Правильно орієнтується у репродуктивному художньо-образотворчому завданні, планує послідовність його виконання, відтворює основні етапи малювання за допомогою різних нескладних художніх технік і матеріалів. Потребує контролю та допомоги з боку вчителя. Бере участь в обговоренні змісту і виразних засобів тематичного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матеріалу. Має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слабовираже</w:t>
            </w: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A420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навчально-пізнавальної та практичної діяльності.</w:t>
            </w:r>
          </w:p>
        </w:tc>
      </w:tr>
      <w:tr w:rsidR="0025166C" w:rsidTr="00EC488B">
        <w:tc>
          <w:tcPr>
            <w:tcW w:w="1970" w:type="dxa"/>
            <w:vMerge w:val="restart"/>
          </w:tcPr>
          <w:p w:rsidR="0025166C" w:rsidRPr="00BA4208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Побутове малювання</w:t>
            </w: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01" w:type="dxa"/>
          </w:tcPr>
          <w:p w:rsidR="0025166C" w:rsidRPr="00E55906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E55906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за допомогою вчителя фрагментарно сприймає, аналізує художній тематичний матеріал (визначає форму, розмір, колір предметів та об’єктів зображення, просторові відношення тощо) та на частковому </w:t>
            </w:r>
            <w:r w:rsidRPr="00E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рівні поетапно за допомогою вчителя і демонстрації послідовності виконання графічних дій відтворює у процесі власної образотворчої діяльності деякі художні образи. Має базові навички роботи з художніми матеріалами та інструментами. Потребує постійного стимулювання діяльності з боку вчителя. Ставлення до навчально-пізнавальної та практичної діяльності байдуже.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емоційно відчувати, вибірково аналізувати, відтворювати елементи художнього тематичного матеріалу, порівнювати власний малюнок з предметом та/або об’єктом зображення за зразком. Користується елементарними базовими техніками живопису і малюнка. Потребує стимулювання діяльності з боку вчителя. Самооцінка результатів образотворчої діяльності неадекватна. Має слабко виразне позитивне ставлення до практичної діяльності.</w:t>
            </w:r>
          </w:p>
        </w:tc>
      </w:tr>
      <w:tr w:rsidR="0025166C" w:rsidTr="00EC488B">
        <w:tc>
          <w:tcPr>
            <w:tcW w:w="1970" w:type="dxa"/>
            <w:vMerge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4" w:type="dxa"/>
          </w:tcPr>
          <w:p w:rsidR="0025166C" w:rsidRDefault="0025166C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01" w:type="dxa"/>
          </w:tcPr>
          <w:p w:rsidR="0025166C" w:rsidRPr="00BA4208" w:rsidRDefault="0025166C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Учень (учениця) під керівництвом вчителя здатний емоційно відчувати, структурно сприймати та усвідомлювати основну частину художнього тематичного матеріалу. Правильно орієнтується у репродуктивному художньо-образотворчому завданні, планує послідовність його виконання, відтворює основні етапи малювання за допомогою різних нескладних художніх технік і матеріалів. Потребує контролю та допомоги з боку вчителя. Бере участь в обговоренні змісту і виразних засобів тематичного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матеріалу. Має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слабовираже</w:t>
            </w:r>
            <w:r w:rsidRPr="00BA42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A420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навчально-пізнавальної та практичної діяльності.</w:t>
            </w:r>
          </w:p>
        </w:tc>
      </w:tr>
    </w:tbl>
    <w:p w:rsidR="004F021A" w:rsidRDefault="004F021A"/>
    <w:sectPr w:rsidR="004F021A" w:rsidSect="00E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FD9"/>
    <w:rsid w:val="000E3E46"/>
    <w:rsid w:val="0025166C"/>
    <w:rsid w:val="004F021A"/>
    <w:rsid w:val="00EA3D52"/>
    <w:rsid w:val="00F9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4391</Words>
  <Characters>2504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2022-01-08T12:53:00Z</dcterms:created>
  <dcterms:modified xsi:type="dcterms:W3CDTF">2022-01-08T12:53:00Z</dcterms:modified>
</cp:coreProperties>
</file>