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A" w:rsidRDefault="00D42FAA" w:rsidP="000741BE">
      <w:pPr>
        <w:rPr>
          <w:rFonts w:ascii="Times New Roman" w:hAnsi="Times New Roman" w:cs="Times New Roman"/>
          <w:lang w:val="en-US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bookmarkStart w:id="0" w:name="_GoBack"/>
      <w:bookmarkEnd w:id="0"/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КЗО «Дніпропетровський навчально-реабілітаційний центр №1»</w:t>
      </w: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Дніпропетровської обласної ради</w:t>
      </w: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План-конспект</w:t>
      </w:r>
    </w:p>
    <w:p w:rsidR="00355F94" w:rsidRPr="00946C76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відкритого уроку</w:t>
      </w:r>
    </w:p>
    <w:p w:rsidR="00355F94" w:rsidRPr="00355F94" w:rsidRDefault="00355F94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 xml:space="preserve">з </w:t>
      </w:r>
      <w:proofErr w:type="spellStart"/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>укра</w:t>
      </w:r>
      <w:proofErr w:type="spellEnd"/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ї</w:t>
      </w:r>
      <w:proofErr w:type="spellStart"/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>нсько</w:t>
      </w:r>
      <w:proofErr w:type="spellEnd"/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ї</w:t>
      </w:r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>мови</w:t>
      </w:r>
      <w:proofErr w:type="spellEnd"/>
    </w:p>
    <w:p w:rsidR="00D42FAA" w:rsidRPr="00355F94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 xml:space="preserve">на тему: «Особливості листів. </w:t>
      </w: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  <w:t>Правила написання адреси.»</w:t>
      </w: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  <w:lang w:val="uk-UA"/>
        </w:rPr>
      </w:pPr>
    </w:p>
    <w:p w:rsidR="00D42FAA" w:rsidRPr="00D42FAA" w:rsidRDefault="00D42FAA" w:rsidP="00D42FAA">
      <w:pPr>
        <w:ind w:firstLine="6663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Підготувала:</w:t>
      </w:r>
    </w:p>
    <w:p w:rsidR="00D42FAA" w:rsidRPr="00D42FAA" w:rsidRDefault="00D42FAA" w:rsidP="00D42FAA">
      <w:pPr>
        <w:ind w:firstLine="6663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Вчитель 3-В класу</w:t>
      </w:r>
    </w:p>
    <w:p w:rsidR="00D42FAA" w:rsidRPr="00D42FAA" w:rsidRDefault="00D42FAA" w:rsidP="00D42FAA">
      <w:pPr>
        <w:ind w:firstLine="6663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proofErr w:type="spellStart"/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Колєснік</w:t>
      </w:r>
      <w:proofErr w:type="spellEnd"/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 xml:space="preserve"> К.І.</w:t>
      </w:r>
    </w:p>
    <w:p w:rsidR="00D42FAA" w:rsidRPr="00D42FAA" w:rsidRDefault="00D42FAA" w:rsidP="00D42FAA">
      <w:pPr>
        <w:ind w:firstLine="6663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D42FAA" w:rsidRPr="00D42FAA" w:rsidRDefault="00D42FAA" w:rsidP="00D42FAA">
      <w:pPr>
        <w:ind w:firstLine="6663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</w:p>
    <w:p w:rsidR="00D42FAA" w:rsidRPr="00D42FAA" w:rsidRDefault="00D42FAA" w:rsidP="00D42FAA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</w:pPr>
      <w:proofErr w:type="spellStart"/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м.Дніпро</w:t>
      </w:r>
      <w:proofErr w:type="spellEnd"/>
      <w:r w:rsidRPr="00D42FAA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,2017</w:t>
      </w:r>
    </w:p>
    <w:p w:rsidR="00E70E5F" w:rsidRPr="00946C76" w:rsidRDefault="000741BE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sz w:val="28"/>
          <w:szCs w:val="28"/>
        </w:rPr>
        <w:lastRenderedPageBreak/>
        <w:t xml:space="preserve">Тема.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листів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. Правила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адреси</w:t>
      </w:r>
      <w:proofErr w:type="spellEnd"/>
      <w:r w:rsidR="00E70E5F" w:rsidRPr="00946C76">
        <w:rPr>
          <w:rFonts w:ascii="Times New Roman" w:hAnsi="Times New Roman" w:cs="Times New Roman"/>
          <w:b/>
          <w:sz w:val="28"/>
          <w:szCs w:val="28"/>
        </w:rPr>
        <w:t>.</w:t>
      </w:r>
      <w:r w:rsidRPr="00946C76">
        <w:rPr>
          <w:rFonts w:ascii="Times New Roman" w:hAnsi="Times New Roman" w:cs="Times New Roman"/>
          <w:b/>
          <w:sz w:val="28"/>
          <w:szCs w:val="28"/>
        </w:rPr>
        <w:br/>
      </w:r>
      <w:r w:rsidRPr="00946C76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адресу;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звертань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Тип уроку: урок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E70E5F" w:rsidRPr="00946C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</w:r>
    </w:p>
    <w:p w:rsidR="00E70E5F" w:rsidRPr="00946C76" w:rsidRDefault="000741BE" w:rsidP="00E70E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br/>
        <w:t xml:space="preserve">І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Привітання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Подивилися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мене,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Посміхнулися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: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бадьорі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!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Перевірка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готовності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уроку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ваших партах не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речей.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Настанова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впоратись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психонастрою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: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іркую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,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обдумую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мізкую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Все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напишу,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розвяжу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Розум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розвиваю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Й перемог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Введення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елементів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нестандартності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нас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завітав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Листоноша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єчкін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але не просто так.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найцікавіші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теми, мети уроку</w:t>
      </w:r>
      <w:r w:rsidR="00E70E5F" w:rsidRPr="00946C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наш урок буде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незвичайним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уроки.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Готуємось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себе вести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мене.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Листоноша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єчкін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входить в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обовязки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познайомимося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Вами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lastRenderedPageBreak/>
        <w:t>особливостями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навчимося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потрапляли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одержувачів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поверталися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ІIІ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  <w:t xml:space="preserve">1.Каліграфічна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Перед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наш урок, маю вам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девіз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сьогоднішніх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Листоношою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єчкіним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охайніше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розумніше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! Але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запишемо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То ж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відступили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два рядочка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роботи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осередині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записали число,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робота.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нового рядка,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через кому,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охайніше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розумніше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!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Творчий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словнички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Я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показую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словами, а Ви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Перш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словник, подумайте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Виходьте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по одному і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записуйте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>друг-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подруга –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подруго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– тату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мама –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>бабуся – бабусю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дідусю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сестра –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сестро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брат –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брате</w:t>
      </w:r>
      <w:proofErr w:type="gramEnd"/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Фронтальне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Чим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текест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? (У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Текст є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завершеним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висловлюванням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 (Текст-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, текст-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, текст-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текст? (Зачин,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кінцівка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Як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з но</w:t>
      </w:r>
      <w:proofErr w:type="spellStart"/>
      <w:r w:rsidR="00E70E5F" w:rsidRPr="00946C7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946C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рядка.)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IV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946C76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  <w:t xml:space="preserve">1. Перегляд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відеофрагменту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</w:r>
      <w:r w:rsidRPr="00946C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з нас,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листа: як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дійшов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нас,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відправки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(перегляд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відеофрагменту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r w:rsidRPr="00946C76">
        <w:rPr>
          <w:rFonts w:ascii="Times New Roman" w:hAnsi="Times New Roman" w:cs="Times New Roman"/>
          <w:sz w:val="28"/>
          <w:szCs w:val="28"/>
        </w:rPr>
        <w:lastRenderedPageBreak/>
        <w:t xml:space="preserve">- Як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нас?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 як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так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зван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пошті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конвертів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адається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 конверт. Конверт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скринею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стороння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Запамятайте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вас у руки.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Якийся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маленький,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9875AF" w:rsidRPr="00946C76" w:rsidRDefault="009875AF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A7DEA" wp14:editId="41ED6681">
            <wp:extent cx="4173415" cy="34934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564" cy="350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3. Робота з </w:t>
      </w:r>
      <w:proofErr w:type="spellStart"/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b/>
          <w:sz w:val="28"/>
          <w:szCs w:val="28"/>
        </w:rPr>
        <w:t>ідручником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36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69.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лист? (Адресу того, кому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надсилаєш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запамятайте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!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Адреса –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того, кому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адресується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Адресат –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>- Адресан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відправник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бути написано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дійшов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Пошто́вий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і́ндекс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відправки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Запамятайте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кутку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адресу адресанта, а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правому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нижньому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адресата.</w:t>
      </w:r>
    </w:p>
    <w:p w:rsidR="009875AF" w:rsidRPr="00946C76" w:rsidRDefault="009875AF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823D4D" wp14:editId="5E769607">
            <wp:extent cx="4389120" cy="2941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конверта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з вас я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роздала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лист, не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заповнений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адресанта,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адресата.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Нагадайте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адресат?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адресу адресата.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адресант?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адресу адресанта.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я вам дала не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свою адресу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уявних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конвертиках,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я вам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роздала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листа (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68, с. 36)</w:t>
      </w:r>
      <w:r w:rsidRPr="00946C76">
        <w:rPr>
          <w:rFonts w:ascii="Times New Roman" w:hAnsi="Times New Roman" w:cs="Times New Roman"/>
          <w:sz w:val="28"/>
          <w:szCs w:val="28"/>
        </w:rPr>
        <w:br/>
        <w:t>— Прочитайте лист.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 —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— До кого написав листа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Сергійко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— Про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Сергійко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— Чим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лист?</w:t>
      </w:r>
    </w:p>
    <w:p w:rsidR="009875AF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>6. Робота за таблицею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Давайте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 та точною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ідовністю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, по одному рядочку.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адресату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lastRenderedPageBreak/>
        <w:t>Прохання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Передача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вітань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Кінцівка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Дата і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початку листа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набутих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  <w:t>1. Робота в парах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r w:rsidR="00E70E5F" w:rsidRPr="00946C76">
        <w:rPr>
          <w:rFonts w:ascii="Times New Roman" w:hAnsi="Times New Roman" w:cs="Times New Roman"/>
          <w:sz w:val="28"/>
          <w:szCs w:val="28"/>
          <w:lang w:val="uk-UA"/>
        </w:rPr>
        <w:t xml:space="preserve">49 </w:t>
      </w:r>
      <w:r w:rsidRPr="00946C7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впра</w:t>
      </w:r>
      <w:r w:rsidR="00E70E5F" w:rsidRPr="00946C7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E70E5F" w:rsidRPr="00946C76">
        <w:rPr>
          <w:rFonts w:ascii="Times New Roman" w:hAnsi="Times New Roman" w:cs="Times New Roman"/>
          <w:sz w:val="28"/>
          <w:szCs w:val="28"/>
        </w:rPr>
        <w:t xml:space="preserve"> </w:t>
      </w:r>
      <w:r w:rsidR="00E70E5F" w:rsidRPr="00946C76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Pr="00946C76">
        <w:rPr>
          <w:rFonts w:ascii="Times New Roman" w:hAnsi="Times New Roman" w:cs="Times New Roman"/>
          <w:sz w:val="28"/>
          <w:szCs w:val="28"/>
        </w:rPr>
        <w:t xml:space="preserve">. Зараз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парах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роздивляєтесь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привітань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табличками,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опрацювали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з’ясовуєте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привітань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привітанні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>- А у другому?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привітанні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вітань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листах? Зачитайте.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привітаннях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листах?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колективного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листа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Зараз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намагатимемося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сусідньої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Подумайте, про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Я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про нашу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чудову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школу.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ічливо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нас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табличку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!)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повідомимо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чудовій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навчаємося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(Ми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навчаємося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найкращій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Давайте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запросимо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gramStart"/>
      <w:r w:rsidRPr="00946C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гост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вас до нас 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Але ж ми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них листа,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повідомимо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Ми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попрощатися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 3</w:t>
      </w:r>
      <w:r w:rsidR="00E70E5F" w:rsidRPr="00946C76">
        <w:rPr>
          <w:rFonts w:ascii="Times New Roman" w:hAnsi="Times New Roman" w:cs="Times New Roman"/>
          <w:sz w:val="28"/>
          <w:szCs w:val="28"/>
          <w:lang w:val="uk-UA"/>
        </w:rPr>
        <w:t xml:space="preserve">-В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Внизу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зазначаємо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листа. (2</w:t>
      </w:r>
      <w:r w:rsidR="00E70E5F" w:rsidRPr="00946C76">
        <w:rPr>
          <w:rFonts w:ascii="Times New Roman" w:hAnsi="Times New Roman" w:cs="Times New Roman"/>
          <w:sz w:val="28"/>
          <w:szCs w:val="28"/>
          <w:lang w:val="uk-UA"/>
        </w:rPr>
        <w:t>0 грудня 2017</w:t>
      </w:r>
      <w:r w:rsidRPr="00946C76">
        <w:rPr>
          <w:rFonts w:ascii="Times New Roman" w:hAnsi="Times New Roman" w:cs="Times New Roman"/>
          <w:sz w:val="28"/>
          <w:szCs w:val="28"/>
        </w:rPr>
        <w:t>р.)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А зараз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однокласника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у ваших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табличок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бути правильною.</w:t>
      </w:r>
    </w:p>
    <w:p w:rsidR="000F68BB" w:rsidRPr="00946C76" w:rsidRDefault="000F68BB" w:rsidP="0007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66955" wp14:editId="21E38CBD">
                <wp:simplePos x="0" y="0"/>
                <wp:positionH relativeFrom="column">
                  <wp:posOffset>226060</wp:posOffset>
                </wp:positionH>
                <wp:positionV relativeFrom="paragraph">
                  <wp:posOffset>2185035</wp:posOffset>
                </wp:positionV>
                <wp:extent cx="3602990" cy="0"/>
                <wp:effectExtent l="0" t="0" r="165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72.05pt" to="301.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wU5QEAAOUDAAAOAAAAZHJzL2Uyb0RvYy54bWysU82O0zAQviPxDpbvNGmRVmz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" strokecolor="#4579b8 [3044]"/>
            </w:pict>
          </mc:Fallback>
        </mc:AlternateContent>
      </w: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B049B" wp14:editId="230C6EE6">
                <wp:simplePos x="0" y="0"/>
                <wp:positionH relativeFrom="column">
                  <wp:posOffset>226151</wp:posOffset>
                </wp:positionH>
                <wp:positionV relativeFrom="paragraph">
                  <wp:posOffset>139608</wp:posOffset>
                </wp:positionV>
                <wp:extent cx="0" cy="2046515"/>
                <wp:effectExtent l="0" t="0" r="19050" b="114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6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1pt" to="17.8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" strokecolor="#4579b8 [3044]"/>
            </w:pict>
          </mc:Fallback>
        </mc:AlternateContent>
      </w: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73710" wp14:editId="42D81B8E">
                <wp:simplePos x="0" y="0"/>
                <wp:positionH relativeFrom="column">
                  <wp:posOffset>226151</wp:posOffset>
                </wp:positionH>
                <wp:positionV relativeFrom="paragraph">
                  <wp:posOffset>139609</wp:posOffset>
                </wp:positionV>
                <wp:extent cx="3603171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3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1pt" to="30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" strokecolor="#4579b8 [3044]"/>
            </w:pict>
          </mc:Fallback>
        </mc:AlternateContent>
      </w: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60002" wp14:editId="365B3C5F">
                <wp:simplePos x="0" y="0"/>
                <wp:positionH relativeFrom="column">
                  <wp:posOffset>3829322</wp:posOffset>
                </wp:positionH>
                <wp:positionV relativeFrom="paragraph">
                  <wp:posOffset>139609</wp:posOffset>
                </wp:positionV>
                <wp:extent cx="0" cy="2046515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6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1pt" to="301.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" strokecolor="#4579b8 [3044]"/>
            </w:pict>
          </mc:Fallback>
        </mc:AlternateContent>
      </w:r>
      <w:r w:rsidRPr="00946C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D4DD" wp14:editId="441DFFA5">
            <wp:extent cx="3830129" cy="237665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864" cy="23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946C76">
        <w:rPr>
          <w:rFonts w:ascii="Times New Roman" w:hAnsi="Times New Roman" w:cs="Times New Roman"/>
          <w:sz w:val="28"/>
          <w:szCs w:val="28"/>
        </w:rPr>
        <w:br/>
      </w:r>
      <w:r w:rsidRPr="00946C7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946C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b/>
          <w:sz w:val="28"/>
          <w:szCs w:val="28"/>
        </w:rPr>
        <w:t>ідсумкова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</w:r>
      <w:r w:rsidRPr="00946C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?</w:t>
      </w:r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розкажете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батькам про наш урок?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а зараз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щоденники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 69(2), с.36; с. 38 (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).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946C76">
        <w:rPr>
          <w:rFonts w:ascii="Times New Roman" w:hAnsi="Times New Roman" w:cs="Times New Roman"/>
          <w:b/>
          <w:sz w:val="28"/>
          <w:szCs w:val="28"/>
        </w:rPr>
        <w:br/>
      </w:r>
      <w:r w:rsidRPr="00946C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Листоноша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C76">
        <w:rPr>
          <w:rFonts w:ascii="Times New Roman" w:hAnsi="Times New Roman" w:cs="Times New Roman"/>
          <w:sz w:val="28"/>
          <w:szCs w:val="28"/>
        </w:rPr>
        <w:t>єчкін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слідкував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за Вами, то ж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.</w:t>
      </w:r>
    </w:p>
    <w:p w:rsidR="000741BE" w:rsidRPr="00946C76" w:rsidRDefault="000741BE" w:rsidP="000741BE">
      <w:pPr>
        <w:rPr>
          <w:rFonts w:ascii="Times New Roman" w:hAnsi="Times New Roman" w:cs="Times New Roman"/>
          <w:sz w:val="28"/>
          <w:szCs w:val="28"/>
        </w:rPr>
      </w:pPr>
      <w:r w:rsidRPr="00946C7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46C76">
        <w:rPr>
          <w:rFonts w:ascii="Times New Roman" w:hAnsi="Times New Roman" w:cs="Times New Roman"/>
          <w:b/>
          <w:sz w:val="28"/>
          <w:szCs w:val="28"/>
        </w:rPr>
        <w:t>Прощання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br/>
        <w:t xml:space="preserve">– Урок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закінчено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46C76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946C76">
        <w:rPr>
          <w:rFonts w:ascii="Times New Roman" w:hAnsi="Times New Roman" w:cs="Times New Roman"/>
          <w:sz w:val="28"/>
          <w:szCs w:val="28"/>
        </w:rPr>
        <w:t>!</w:t>
      </w:r>
    </w:p>
    <w:p w:rsidR="006C01DE" w:rsidRPr="00946C76" w:rsidRDefault="006C01DE" w:rsidP="00E70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1DE" w:rsidRPr="00946C76" w:rsidSect="001E18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44"/>
    <w:rsid w:val="000741BE"/>
    <w:rsid w:val="000F68BB"/>
    <w:rsid w:val="001E18C7"/>
    <w:rsid w:val="00355F94"/>
    <w:rsid w:val="00445D44"/>
    <w:rsid w:val="00680128"/>
    <w:rsid w:val="006C01DE"/>
    <w:rsid w:val="00946C76"/>
    <w:rsid w:val="009875AF"/>
    <w:rsid w:val="00A52F46"/>
    <w:rsid w:val="00D42FAA"/>
    <w:rsid w:val="00E3476F"/>
    <w:rsid w:val="00E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321F-66DB-487F-A061-C5982C8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Януся</cp:lastModifiedBy>
  <cp:revision>8</cp:revision>
  <dcterms:created xsi:type="dcterms:W3CDTF">2017-12-10T12:05:00Z</dcterms:created>
  <dcterms:modified xsi:type="dcterms:W3CDTF">2018-01-04T08:55:00Z</dcterms:modified>
</cp:coreProperties>
</file>