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9A" w:rsidRPr="003B05BA" w:rsidRDefault="00286C9A" w:rsidP="00286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5BA">
        <w:rPr>
          <w:rFonts w:ascii="Times New Roman" w:hAnsi="Times New Roman" w:cs="Times New Roman"/>
          <w:sz w:val="28"/>
          <w:szCs w:val="28"/>
        </w:rPr>
        <w:t xml:space="preserve">КЗО «Дніпровський навчально-реабілітаційний центр №1» </w:t>
      </w:r>
      <w:proofErr w:type="spellStart"/>
      <w:r w:rsidRPr="003B05BA">
        <w:rPr>
          <w:rFonts w:ascii="Times New Roman" w:hAnsi="Times New Roman" w:cs="Times New Roman"/>
          <w:sz w:val="28"/>
          <w:szCs w:val="28"/>
        </w:rPr>
        <w:t>ДОР</w:t>
      </w:r>
      <w:proofErr w:type="spellEnd"/>
    </w:p>
    <w:p w:rsidR="00286C9A" w:rsidRDefault="00286C9A" w:rsidP="00286C9A">
      <w:pPr>
        <w:jc w:val="center"/>
        <w:rPr>
          <w:rFonts w:ascii="Times New Roman" w:hAnsi="Times New Roman" w:cs="Times New Roman"/>
        </w:rPr>
      </w:pPr>
    </w:p>
    <w:p w:rsidR="00286C9A" w:rsidRDefault="00286C9A" w:rsidP="00286C9A">
      <w:pPr>
        <w:jc w:val="center"/>
        <w:rPr>
          <w:rFonts w:ascii="Times New Roman" w:hAnsi="Times New Roman" w:cs="Times New Roman"/>
        </w:rPr>
      </w:pPr>
    </w:p>
    <w:p w:rsidR="00286C9A" w:rsidRDefault="00286C9A" w:rsidP="00286C9A">
      <w:pPr>
        <w:jc w:val="center"/>
        <w:rPr>
          <w:rFonts w:ascii="Times New Roman" w:hAnsi="Times New Roman" w:cs="Times New Roman"/>
        </w:rPr>
      </w:pPr>
    </w:p>
    <w:p w:rsidR="00286C9A" w:rsidRDefault="00286C9A" w:rsidP="00286C9A">
      <w:pPr>
        <w:jc w:val="center"/>
        <w:rPr>
          <w:rFonts w:ascii="Times New Roman" w:hAnsi="Times New Roman" w:cs="Times New Roman"/>
        </w:rPr>
      </w:pPr>
    </w:p>
    <w:p w:rsidR="00286C9A" w:rsidRDefault="00286C9A" w:rsidP="00286C9A">
      <w:pPr>
        <w:jc w:val="center"/>
        <w:rPr>
          <w:rFonts w:ascii="Times New Roman" w:hAnsi="Times New Roman" w:cs="Times New Roman"/>
        </w:rPr>
      </w:pPr>
    </w:p>
    <w:p w:rsidR="00286C9A" w:rsidRDefault="00286C9A" w:rsidP="00286C9A">
      <w:pPr>
        <w:jc w:val="center"/>
        <w:rPr>
          <w:rFonts w:ascii="Times New Roman" w:hAnsi="Times New Roman" w:cs="Times New Roman"/>
        </w:rPr>
      </w:pPr>
    </w:p>
    <w:p w:rsidR="00286C9A" w:rsidRDefault="00286C9A" w:rsidP="00286C9A">
      <w:pPr>
        <w:jc w:val="center"/>
        <w:rPr>
          <w:rFonts w:ascii="Times New Roman" w:hAnsi="Times New Roman" w:cs="Times New Roman"/>
        </w:rPr>
      </w:pPr>
    </w:p>
    <w:p w:rsidR="00286C9A" w:rsidRDefault="00286C9A" w:rsidP="00286C9A">
      <w:pPr>
        <w:jc w:val="center"/>
        <w:rPr>
          <w:rFonts w:ascii="Times New Roman" w:hAnsi="Times New Roman" w:cs="Times New Roman"/>
        </w:rPr>
      </w:pPr>
    </w:p>
    <w:p w:rsidR="00286C9A" w:rsidRPr="003B05BA" w:rsidRDefault="00286C9A" w:rsidP="00286C9A">
      <w:pPr>
        <w:jc w:val="center"/>
        <w:rPr>
          <w:rFonts w:ascii="Times New Roman" w:hAnsi="Times New Roman" w:cs="Times New Roman"/>
          <w:sz w:val="44"/>
          <w:szCs w:val="44"/>
        </w:rPr>
      </w:pPr>
      <w:r w:rsidRPr="003B05BA">
        <w:rPr>
          <w:rFonts w:ascii="Times New Roman" w:hAnsi="Times New Roman" w:cs="Times New Roman"/>
          <w:sz w:val="44"/>
          <w:szCs w:val="44"/>
        </w:rPr>
        <w:t>Доповідь на тему: «Особливості особистісного прийняття батьками дітей з ООП»</w:t>
      </w:r>
    </w:p>
    <w:p w:rsidR="00286C9A" w:rsidRDefault="00286C9A" w:rsidP="00286C9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86C9A" w:rsidRDefault="00286C9A" w:rsidP="00286C9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86C9A" w:rsidRDefault="00286C9A" w:rsidP="00286C9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86C9A" w:rsidRDefault="00286C9A" w:rsidP="00286C9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86C9A" w:rsidRPr="003B05BA" w:rsidRDefault="00286C9A" w:rsidP="00286C9A">
      <w:pPr>
        <w:jc w:val="right"/>
        <w:rPr>
          <w:rFonts w:ascii="Times New Roman" w:hAnsi="Times New Roman" w:cs="Times New Roman"/>
          <w:sz w:val="28"/>
          <w:szCs w:val="28"/>
        </w:rPr>
      </w:pPr>
      <w:r w:rsidRPr="003B05BA">
        <w:rPr>
          <w:rFonts w:ascii="Times New Roman" w:hAnsi="Times New Roman" w:cs="Times New Roman"/>
          <w:sz w:val="28"/>
          <w:szCs w:val="28"/>
        </w:rPr>
        <w:t>Підготувала</w:t>
      </w:r>
    </w:p>
    <w:p w:rsidR="00286C9A" w:rsidRPr="003B05BA" w:rsidRDefault="00286C9A" w:rsidP="00286C9A">
      <w:pPr>
        <w:jc w:val="right"/>
        <w:rPr>
          <w:rFonts w:ascii="Times New Roman" w:hAnsi="Times New Roman" w:cs="Times New Roman"/>
          <w:sz w:val="28"/>
          <w:szCs w:val="28"/>
        </w:rPr>
      </w:pPr>
      <w:r w:rsidRPr="003B05BA">
        <w:rPr>
          <w:rFonts w:ascii="Times New Roman" w:hAnsi="Times New Roman" w:cs="Times New Roman"/>
          <w:sz w:val="28"/>
          <w:szCs w:val="28"/>
        </w:rPr>
        <w:t>Вихователь 3- Б класу</w:t>
      </w:r>
    </w:p>
    <w:p w:rsidR="00286C9A" w:rsidRPr="003B05BA" w:rsidRDefault="00286C9A" w:rsidP="00286C9A">
      <w:pPr>
        <w:jc w:val="right"/>
        <w:rPr>
          <w:rFonts w:ascii="Times New Roman" w:hAnsi="Times New Roman" w:cs="Times New Roman"/>
          <w:sz w:val="28"/>
          <w:szCs w:val="28"/>
        </w:rPr>
      </w:pPr>
      <w:r w:rsidRPr="003B05BA">
        <w:rPr>
          <w:rFonts w:ascii="Times New Roman" w:hAnsi="Times New Roman" w:cs="Times New Roman"/>
          <w:sz w:val="28"/>
          <w:szCs w:val="28"/>
        </w:rPr>
        <w:t xml:space="preserve">Кравець Людмила </w:t>
      </w:r>
      <w:r>
        <w:rPr>
          <w:rFonts w:ascii="Times New Roman" w:hAnsi="Times New Roman" w:cs="Times New Roman"/>
          <w:sz w:val="28"/>
          <w:szCs w:val="28"/>
        </w:rPr>
        <w:t>Сергіївна</w:t>
      </w:r>
      <w:bookmarkStart w:id="0" w:name="_GoBack"/>
      <w:bookmarkEnd w:id="0"/>
    </w:p>
    <w:p w:rsidR="00286C9A" w:rsidRDefault="00286C9A" w:rsidP="00286C9A">
      <w:pPr>
        <w:jc w:val="right"/>
        <w:rPr>
          <w:rFonts w:ascii="Times New Roman" w:hAnsi="Times New Roman" w:cs="Times New Roman"/>
        </w:rPr>
      </w:pPr>
    </w:p>
    <w:p w:rsidR="00286C9A" w:rsidRDefault="00286C9A" w:rsidP="00286C9A">
      <w:pPr>
        <w:jc w:val="right"/>
        <w:rPr>
          <w:rFonts w:ascii="Times New Roman" w:hAnsi="Times New Roman" w:cs="Times New Roman"/>
        </w:rPr>
      </w:pPr>
    </w:p>
    <w:p w:rsidR="00286C9A" w:rsidRDefault="00286C9A" w:rsidP="00286C9A">
      <w:pPr>
        <w:jc w:val="right"/>
        <w:rPr>
          <w:rFonts w:ascii="Times New Roman" w:hAnsi="Times New Roman" w:cs="Times New Roman"/>
        </w:rPr>
      </w:pPr>
    </w:p>
    <w:p w:rsidR="00286C9A" w:rsidRDefault="00286C9A" w:rsidP="00286C9A">
      <w:pPr>
        <w:jc w:val="right"/>
        <w:rPr>
          <w:rFonts w:ascii="Times New Roman" w:hAnsi="Times New Roman" w:cs="Times New Roman"/>
        </w:rPr>
      </w:pPr>
    </w:p>
    <w:p w:rsidR="00286C9A" w:rsidRDefault="00286C9A" w:rsidP="00286C9A">
      <w:pPr>
        <w:jc w:val="right"/>
        <w:rPr>
          <w:rFonts w:ascii="Times New Roman" w:hAnsi="Times New Roman" w:cs="Times New Roman"/>
        </w:rPr>
      </w:pPr>
    </w:p>
    <w:p w:rsidR="00286C9A" w:rsidRDefault="00286C9A" w:rsidP="00286C9A">
      <w:pPr>
        <w:jc w:val="right"/>
        <w:rPr>
          <w:rFonts w:ascii="Times New Roman" w:hAnsi="Times New Roman" w:cs="Times New Roman"/>
        </w:rPr>
      </w:pPr>
    </w:p>
    <w:p w:rsidR="00286C9A" w:rsidRDefault="00286C9A" w:rsidP="00286C9A">
      <w:pPr>
        <w:jc w:val="right"/>
        <w:rPr>
          <w:rFonts w:ascii="Times New Roman" w:hAnsi="Times New Roman" w:cs="Times New Roman"/>
        </w:rPr>
      </w:pPr>
    </w:p>
    <w:p w:rsidR="00286C9A" w:rsidRDefault="00286C9A" w:rsidP="00286C9A">
      <w:pPr>
        <w:jc w:val="right"/>
        <w:rPr>
          <w:rFonts w:ascii="Times New Roman" w:hAnsi="Times New Roman" w:cs="Times New Roman"/>
        </w:rPr>
      </w:pPr>
    </w:p>
    <w:p w:rsidR="00286C9A" w:rsidRDefault="00286C9A" w:rsidP="00286C9A">
      <w:pPr>
        <w:jc w:val="right"/>
        <w:rPr>
          <w:rFonts w:ascii="Times New Roman" w:hAnsi="Times New Roman" w:cs="Times New Roman"/>
        </w:rPr>
      </w:pPr>
    </w:p>
    <w:p w:rsidR="00286C9A" w:rsidRDefault="00286C9A" w:rsidP="00286C9A">
      <w:pPr>
        <w:jc w:val="right"/>
        <w:rPr>
          <w:rFonts w:ascii="Times New Roman" w:hAnsi="Times New Roman" w:cs="Times New Roman"/>
        </w:rPr>
      </w:pPr>
    </w:p>
    <w:p w:rsidR="00286C9A" w:rsidRDefault="00286C9A" w:rsidP="00286C9A">
      <w:pPr>
        <w:rPr>
          <w:rFonts w:ascii="Times New Roman" w:hAnsi="Times New Roman" w:cs="Times New Roman"/>
        </w:rPr>
      </w:pPr>
    </w:p>
    <w:p w:rsidR="00286C9A" w:rsidRDefault="00286C9A" w:rsidP="00286C9A">
      <w:pPr>
        <w:jc w:val="right"/>
        <w:rPr>
          <w:rFonts w:ascii="Times New Roman" w:hAnsi="Times New Roman" w:cs="Times New Roman"/>
        </w:rPr>
      </w:pPr>
    </w:p>
    <w:p w:rsidR="00286C9A" w:rsidRPr="003B05BA" w:rsidRDefault="00286C9A" w:rsidP="00286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5BA">
        <w:rPr>
          <w:rFonts w:ascii="Times New Roman" w:hAnsi="Times New Roman" w:cs="Times New Roman"/>
          <w:sz w:val="28"/>
          <w:szCs w:val="28"/>
        </w:rPr>
        <w:t>Дніпро 2019р.</w:t>
      </w:r>
    </w:p>
    <w:p w:rsidR="00286C9A" w:rsidRDefault="00286C9A" w:rsidP="00B93CE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93CE5" w:rsidRPr="00C762D8" w:rsidRDefault="00B93CE5" w:rsidP="00B93CE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Погіршення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екологічної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обстановки,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високий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захворюваності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(особливо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матерів),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невирішених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соціально-економічних,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психолого-педагогічних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медичних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сприяють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збільшенню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дітей-інвалідів,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роблячи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проблему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актуальною.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Сім’я,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інваліда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eastAsia="MS Mincho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сім’я,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декілька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членів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серйозні,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постійні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здоров’ї,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значному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ступені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обмежені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обслуговувати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себе,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виконання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соціально-професійних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обмежень,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ведуть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загальне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хазяйство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повністю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дієздатними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родини.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Поява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сім’ї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певними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психічними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фізичними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вадами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причиною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психологічних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стресів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велика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сім’ї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заперечлива.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Члени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родини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зазвичай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забезпечують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умови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життя,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опіку,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освіту,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передають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досвід,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навчають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нормам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суспільного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життя.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Сім’я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створює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умови,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включають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компенсаторні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механізми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сприяють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мобілізації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реалізації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ресурсів.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Реакції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народженні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набуття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інвалідності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сім’ї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різні.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шок,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несподіванка,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частіше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трагедія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eastAsia="MS Mincho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типові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позиції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перші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моменти,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фіксується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інвалідності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лякає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слово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«інвалід»,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сприймається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клеймо,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стоїть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тільки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чергу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самих.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Труднощі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істотно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відрізняються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турбот,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хвилюють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звичайну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сім'ю.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незрівнянно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більше,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здорова,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матеріальних,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духовних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витрат.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Люди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цієї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категорії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виборчими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спілкуванні.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звужують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своїх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знайомих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обмежують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спілкування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родичами.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пов'язано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особистісними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установками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Сім’ї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готові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стадії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подібні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звичайних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обмеженими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можливостями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повільно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lastRenderedPageBreak/>
        <w:t>досягають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життєвих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етапів,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іноді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зовсім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досягають.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сім’ї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прагнуть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підтримки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контактів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родинами,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схожими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захворюваннями.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позиція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значно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розширює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кругозір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можливість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допомоги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своїм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створюють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громадські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організації,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вирішують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проблеми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іншому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захворюванню.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Частіше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близькі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родичі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найкращими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психотерапевтами,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повертаючи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сенс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себе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створюючи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психологічний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клімат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існування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сім’ї.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успіх,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кожне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досягнення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eastAsia="MS Mincho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успіх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всієї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родини.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Фактом,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негативно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впливає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суспільстві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сім’ї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непереборний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здорових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чимось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аномальним.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дійсно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перепона,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потрібно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подолати.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Необхідно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тільки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підготувати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суспільстві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здорових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людей,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підготувати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суспільну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думку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інвалід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eastAsia="MS Mincho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повноцінний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суспільства,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здорові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люди.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Процес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повинен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здійснюватися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ранніх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життя.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відвідувати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дитячі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установи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здоровими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дітьми.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допомагає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тільки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навчає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однолітків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сприйманню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інвалідності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чогось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незвичного,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потрібно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відокремитися.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раннього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формуватися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установка,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зустрічається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батьків.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розв’язання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вирішити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психологічні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проблеми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Головна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адаптації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обмеженими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можливостями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закладена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суспільстві,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ставленні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певними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рівноправних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членів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суспільства.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Стабілізація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інституту,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сім’я,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повинна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здійснюватися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державному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рівні,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особистісному.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Розглянемо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розумовими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вадами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напрямками: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світу,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родини,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себе.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lastRenderedPageBreak/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родичі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своєму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ставленні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світу,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правило,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переходять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почуття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образи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всіх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власні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переживання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страху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безпорадності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активних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eastAsia="MS Mincho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пошуку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будь-яких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допомоги.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Спочатку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риторичні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запитання: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«за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кара?»;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«чим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(наша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родина)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завинив?»;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«невже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сім’я,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дитина?»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інші.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залежно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багатьох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складових,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вирізняються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продовжують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вважати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себе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знедоленими,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скривдженими,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проявляють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активності.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Інші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прагнуть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повноцінно,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знаходять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радість,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професійно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творять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зростають.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випробування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підштовхнули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рішучі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власних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змін,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більшості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випадків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рахунок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пошуку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засобів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допомоги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відкривають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світ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проблемами.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Проблеми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труднощі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об’єднують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сім’ї,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спонукають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обміну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інформацією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засобів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отримання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будь-якої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допомоги,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допомагають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гуртуватися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організації.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родини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eastAsia="MS Mincho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власних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сім’ї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майже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змінюється.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Родичі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більшості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випадків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оточенням,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надає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безпосередню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психологічну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економічну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підтримку.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родини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зростає.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напрямку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пошуку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(генетичні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мутації,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спадковість,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вплив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екологічних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чинників,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помилка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ранньої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діагностики,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невправність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лікарів-акушерів,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травмування,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застосування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невідповідних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ліків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тощо)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намагаються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осмислити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сталося,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спрямувати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родини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русло.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Частина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витримує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випробувань,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здає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інтернат,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відмовляється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сприятливіших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думку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дорослих)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родинних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(здорових)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офіційним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чинником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самоусунення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сім’ї.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Залишити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сім’ю,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кинути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жінку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напризволяще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чоловіків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неприйнятною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формою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захисту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власного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благополуччя.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складається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багатьох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чинників,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утворюють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велике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різнобарв’я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(«букет»)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пріоритетом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паритетом.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біологічні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lastRenderedPageBreak/>
        <w:t>складові,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здоров’я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психофізичний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статус,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оцінка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спеціалістами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перспектив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інваліда.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Важливим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економічна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стабільність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сім’ї,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наявність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роботи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хоча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середній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заробітної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пенсії,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спроможність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вдовольняти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переваг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інваліда).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успішність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оволодіння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культурними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навичками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життєво-необхідними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знаннями;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надії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реальні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перспективи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соціалізації;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спроможність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усієї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родини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зокрема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соціальне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визнання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їхньої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батьківської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роботи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піклування,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догляду.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Найсуттєвішим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любов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бажаність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народження.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картина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світу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дорослих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змінюється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відбувається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акцентування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проблемі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інвалідності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сім’ї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(частіше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вдаються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надмірного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опікування,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гальмує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дитячої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активності,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самостійності,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впевненості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собі.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Практикується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приховування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вдома,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уберегти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небезпек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вулиці,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можливого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поганого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впливу.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поглиблює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природну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робить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інваліда.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Краща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ситуація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селах,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будь-яка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фізичному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плані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«збережена»,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поступово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змалечку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долучається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побутової,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хатньої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роботи.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Протягом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(тривалого)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періоду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опановує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елементарний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самообслуговування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долучається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громадського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життя.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ситуації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дитиною,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влаштування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сімейного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добробуту,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планування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роботи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відпочинку,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реалізація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відмова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кар’єри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багато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постають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нагальні.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вчасного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конкретизування,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переживання,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вербалізації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вирішення.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цьому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важливою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допомога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психолога.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результаті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стосунки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всередині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родини,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контакти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навколишнім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соціумом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спотворюються.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Причини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порушень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пов'язані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психологічними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колосальним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емоційним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навантаженням,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несуть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члени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сім'ї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зв'язку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довготривалим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стресом.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Багато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ситуації,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склалася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виявляються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lastRenderedPageBreak/>
        <w:t>безпорадними.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охарактеризувати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внутрішній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(психологічний)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зовнішній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(соціальний)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глухий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Якісні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зміни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сім'ях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проявляються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наступних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рівнях: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психологічному,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соматичному.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По-перше,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варто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розглянути,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впливає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родину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психологічному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рівні.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сприймається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найбільша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трагедія.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появи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світ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«не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такої,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всіх»,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причиною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сильного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стресу,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переживається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чергу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матір'ю.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Стрес,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пролонгований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характер,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робить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сильний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деформуючий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вплив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психіку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вихідною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умовою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різкого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травмуючого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зміну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життєвого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укладу,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сформувався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сім'ї.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Деформуються: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сформований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стиль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сімейних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взаємин;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відносин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членів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сім'ї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навколишнім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соціумом;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світобачення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ціннісних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орієнтацій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надії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очікування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членів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сім'ї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зв'язку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майбутнім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виявляються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марними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руйнуються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мить,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осмислення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сталося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набуття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життєвих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цінностей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розтягується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тривалий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період.</w:t>
      </w:r>
    </w:p>
    <w:p w:rsidR="00B93CE5" w:rsidRPr="00C762D8" w:rsidRDefault="00B93CE5" w:rsidP="00B93CE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погляд,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обумовлено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багатьма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чинниками,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яких: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психологічні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здатність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прийняти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прийняти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наявність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комплексу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розладів,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характеризують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аномалію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ступінь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вираженості</w:t>
      </w:r>
      <w:proofErr w:type="spellEnd"/>
      <w:r w:rsidRPr="00C762D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відсутність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позитивної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підтримки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впливу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соціуму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контактах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сім'єю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Розподіл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обов'язків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чоловіком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дружиною,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матір'ю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більшості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традиційний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характер.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Проблеми,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пов'язані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забезпеченням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життєдіяльності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сім'ї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(господарські,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побутові),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навчанням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числі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основному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лягають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жінку.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Чоловік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eastAsia="MS Mincho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eastAsia="MS Mincho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забезпечує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чергу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економічну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сім'ї.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виключається,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звичних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відносин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життєвий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стереотип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сильно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піддається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змінам,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більшу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частину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середовищі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роботі,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друзями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lastRenderedPageBreak/>
        <w:t>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психіка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піддається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патогенному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впливу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інтенсивно,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психіка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Наведені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характеристики,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правило,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найбільш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поширеними.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безумовно,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виключення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правил.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Емоційний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вплив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стресу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жінку,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народила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незмірно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значніше.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народила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змушує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нестерпно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страждати.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спостерігаються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істерики,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депресивні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властиве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зниження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тонусу,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занижена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самооцінка,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проявляється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втраті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перспектив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кар'єри,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неможливості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реалізації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власних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творчих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планів,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втрати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інтересу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себе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жінки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особистості.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Виражені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психофізичні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особистісні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служити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джерелом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материнської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депривації</w:t>
      </w:r>
      <w:proofErr w:type="spellEnd"/>
      <w:r w:rsidRPr="00C762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Любов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специфічне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почуття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виникає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жінки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період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вагітності.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світле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почуття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зміцнюється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розквітає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відповідь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емоційну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взаємність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посмішку,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комплекс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пожвавлення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появі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Депривація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материнських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почуттів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ініціюватися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недостатністю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соціально-психологічних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проявів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Внаслідок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цілому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спілкування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тривалим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патогенно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діючим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психологічним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фактором,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особистість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зазнавати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значні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зміни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62D8">
        <w:rPr>
          <w:rFonts w:ascii="Times New Roman" w:hAnsi="Times New Roman"/>
          <w:sz w:val="28"/>
          <w:szCs w:val="28"/>
        </w:rPr>
        <w:t>Депресивні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переживання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трансформуватися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невротичний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особистості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суттєво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порушити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соціальну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адаптацію.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значними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після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зміни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рівні.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Після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проблемами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родина,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виникаючих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численних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труднощів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розбірливою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контактах.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звужує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знайомих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навіть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родичів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характерні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особисті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(страху,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сорому).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випробування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надає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деформуючий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вплив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взаємини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сумних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проявів,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характеризують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сім'ї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після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розлучення.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завжди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lastRenderedPageBreak/>
        <w:t>зовнішньою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причиною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розлучення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називають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Найчастіше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пояснюючи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причину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розриву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сімейних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відносин,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посилаються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зіпсований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дружини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чоловіка),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відсутність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взаєморозуміння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сім'ї,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сварки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наслідок,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охолодження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почуттів.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менш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об'єктивним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стресором,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впливає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психіку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членів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сім'ї,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здоров'я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наступний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період.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ситуація,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склалася,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випробуванням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перевірки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почуттів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подружжям.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Відомі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випадки,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подібні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труднощі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згуртовували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сім'ю.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Однак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витримує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випробування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розпадається,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негативний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вплив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процес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особистості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Неповні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сім'ї,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становлять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40%.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цієї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причини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(самотності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інших,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генетичні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(правомірний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народженням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аномального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сім'ї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відмовляються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сім'ях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єдиною.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сім'ї,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здорових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більшості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порушеннями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останньою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народжених.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сім'ях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більше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сприятливих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можливостей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нормалізації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психологічного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порівнянні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об'єктивними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можливостями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єдину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здорові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народилися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після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однією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двійні,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складають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нечисленну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групу.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Відносини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сім'ї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погіршуватися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тільки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подружжям.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змінюватися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матір'ю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чоловіка.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важко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прийняти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непідготовленій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людині.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Жалість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онука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тривалий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пронизувати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взаємини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близьких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людей.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слабшають: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бабусі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дідусі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поступово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усуваються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родини.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Іноді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боку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бабусь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дідусів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звучать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гіркі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докори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бік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(«Ти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винен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бабуся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хворіє»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«Ти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винна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здорових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онуків»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ін.).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lastRenderedPageBreak/>
        <w:t>Заслуговує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увагу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тенденція,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проявилася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окремих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вираженими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дефектами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зв'язку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лише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частково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забезпечується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системою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державного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утворення,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окремі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знаходять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собі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отримання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спеціальної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освіти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знань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дітей.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виділити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особливість,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характеризує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соціальну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позицію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значної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подолання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позицію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назвати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утриманською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безініціативною.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вважають,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подоланням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повинні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займатися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фахівці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співробітники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установ,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виховуються,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навчаються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тривало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лікуються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живуть.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Стрес,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результаті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комплексу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незворотних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розладів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викликати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різні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захворювання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будучи,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ніби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пусковим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механізмом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процесу.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Виникає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патологічний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ланцюжок: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недуга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викликає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психогенний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іншій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мірі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провокує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виникнення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соматичних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захворювань.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захворювання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психічний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психогенним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чергу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матерів.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Безумовно,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фізичне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навантаження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надзвичайно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велике,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стосується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дитячим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церебральним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паралічем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(постійна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фізична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допомога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переміщенні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будинку,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щотижневе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перевезення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різними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громадського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транспорту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школи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назад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відсутності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належних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допоміжних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засобів).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Труднощі,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стикаються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специфіку,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оскільки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щоденне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супроводження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школи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(якщо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школа-інтернат)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великому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мегаполісі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займає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багато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часу.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Проте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наявності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величезного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фізичного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навантаження,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безсумнівно,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виснажує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впливає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соматичний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психологічний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фактор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нічим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вимірна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тяжкість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переживаються</w:t>
      </w:r>
      <w:proofErr w:type="spellEnd"/>
      <w:r w:rsidRPr="00C762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відіграючи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провідну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lastRenderedPageBreak/>
        <w:t>чергу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патогенними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перераховані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раніше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психологічні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ознаки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інтелектуального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недорозвитку,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зовнішнє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каліцтво,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рухові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порушення.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Почуття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страху,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невпевненості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собі,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різні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депресії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eastAsia="MS Mincho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болючі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тільки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відповідь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реакцією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переживання,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відповідь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захисною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реакцією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всього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організму.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визначати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залежності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специфіки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інвалідності.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Розглянемо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вадами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розумовій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сфері.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Предметом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глибоких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емоційних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переживань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близьких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порушень,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чергу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недостатність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інтелектуальної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діяльності.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зв'язку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тягар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патогенного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впливу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порушень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психіку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залежить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розумової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відсталості,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стійкість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(тобто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незворотність),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тривалість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(протягом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всього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життя),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ступінь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вираженості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(тяжкість,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глибина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ураження)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інтелектуального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дефекту.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Інтелектуальний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розглядається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ведучий,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надає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дестабілізуючий,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гнітючий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вплив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психіку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провідний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близьких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психотравмуючим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чинником,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аномалія,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незважаючи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наявний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потенціал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позитивної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динаміки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цілому,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виключає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можливість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одужання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успішної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соціально-трудової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адаптації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самостійного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повноцінного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соціумі.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інтелектуальним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дефектом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дестабілізує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психологічний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побутовій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свідомості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подія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сприймається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ознака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наявності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невластивих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людині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(«Він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усі»,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«Він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схожий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значить,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чужий»).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оточуючі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починають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вишукувати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відхилення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норми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сприймати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психічно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осіб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шкідливими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звичками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(алкоголіків,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наркоманів).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звісно,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невидиму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стіну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сім'єю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соціальним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оточенням.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надзвичайно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бояться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соромляться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діагнозу,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поставленого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lastRenderedPageBreak/>
        <w:t>використовують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зміни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інший,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думку,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більш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прийнятний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«щадний»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(ранній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дитячий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аутизм,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дитячий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церебральний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параліч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ін.).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відстала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підліток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доросла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людина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сприймається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близькими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людьми,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суспільстві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частіше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негативно,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насмішкою,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хоча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окремих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випадках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супроводжується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жалем.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Навіть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середовищі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фахівців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терміни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«розумова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відсталість»,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«олігофренія»,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«дебільність»,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суті,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означають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діагноз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будь-якого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соматичного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захворювання,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використовуються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негативних,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принизливих,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дискримінуючіх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близьких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(олігофрен,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дебіл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повсякденній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свідомості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означає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дурень).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ситуація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повторюється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іншою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категорією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Відношення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суперечливий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характер.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боку,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проявляють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жалість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Неспроможність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змушує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опікувати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контролювати.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іншого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боку,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проявляється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втома,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роздратування,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бажання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покарати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ігнорувати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інтереси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примітивності.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Емоційний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характеризується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депресією,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почуттям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провини,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горя,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сорому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страждання.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Відхилення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психофізичному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раннього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лише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можливим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наслідком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органічних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функціональних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порушень,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вторинний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характер,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обумовлений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дефіцитом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спілкування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відсутністю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адекватних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способів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співпраці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дітьми.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поведінці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проблемних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раннього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виділяється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особливостей.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них: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невміння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створювати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ситуацію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спільної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діяльності,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неемоційний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співробітництва,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неадекватність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позиції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відношенню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неадекватний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стиль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недостатня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спілкуванні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дитиною.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кожним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дедалі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актуальніше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звучить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наданні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психокорекційної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допомоги.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зв'язку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lastRenderedPageBreak/>
        <w:t>фахівцями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підкреслюється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необхідність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включення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корекційно-виховний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процес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розробляються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прийоми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методи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психокорекційної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допомоги.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Вважається,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критеріями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готовності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корекційно-орієнтованого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порушенням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інтелекту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педагогічна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грамотність,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активна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процесі,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ціннісне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тяжкість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глибину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психотравмуючого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впливу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дефекту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психіку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(особливо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характеризується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виражений)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свідчить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більш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низької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активності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порівнянні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категорій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існують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асоціації,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поєднують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аутичних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сенсорними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порушеннями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синдромом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Ушер</w:t>
      </w:r>
      <w:proofErr w:type="spellEnd"/>
      <w:r w:rsidRPr="00C762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Високу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активність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проявляють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порушеннями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функцій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опорно-рухового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апарату,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співпрацюючи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різними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вітчизняними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закордонними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інвалідними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товариствами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організаціями.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показує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практика,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відсталих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демонструють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більш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пасивну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соціальну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позицію,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прагнення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«в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тіні».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уникають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декларування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пов'язаних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інтелектуальним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дефектом.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Інтелектуальний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дефект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різко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травмує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психіку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гальмує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активність.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Свідомість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«вражає»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розуміння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вадами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розуму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ніколи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повноцінною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людиною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майбутнє,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незважаючи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титанічні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зусилля,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приречена.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Слід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зазначити,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розумовою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відсталістю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високий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відсоток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інтелектуальні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порушення.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значно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знижує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сім'ї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реабілітаційних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умов,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забезпечують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оптимальний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розумово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відсталої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дитини.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руслі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залежності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специфіки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інвалідності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розглянути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ДЦП.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Виявилося,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найбільш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фруструючими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психіку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дитячім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церебральним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паралічем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рухові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розлади.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По-перше,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супроводжуються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зовнішньої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потворністю: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спотворена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фігура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гримаси,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характерні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lastRenderedPageBreak/>
        <w:t>мови,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модуляції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голосу,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постійна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салівація.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свідченнями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ознаки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«зовнішнього»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каліцтва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привертають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постійну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увагу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оточуючих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травмують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свідомість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близьких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По-друге,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знерухомлені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труднощами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пересуванні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необхідності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постійної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фізичної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допомоги,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постійного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догляду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вимагає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зусиль.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Пошук,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купівля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спеціальних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транспортних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засобів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включають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підвищені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матеріальні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витрати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спектр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переживань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турбот.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Навіть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мінімальному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обсязі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порушено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пересування,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викликають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глибокі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емоційні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переживання.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пояснюється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темп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пересування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осіб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повільний,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нестійка,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окремі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елементи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пересування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вимагають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додаткових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пристосувань.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Переважним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стилем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сім'ях,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ростуть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підлітки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ДЦП,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гіперопіка</w:t>
      </w:r>
      <w:proofErr w:type="spellEnd"/>
      <w:r w:rsidRPr="00C762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взаємовідносин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проявляється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надмірній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батьківській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турботі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надзвичайній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йому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відданості.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супроводжується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виникненням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емоційно-вольових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(тривожності,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фрустрійованості</w:t>
      </w:r>
      <w:proofErr w:type="spellEnd"/>
      <w:r w:rsidRPr="00C762D8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фіксуються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фізичній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психічній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безпорадності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Відомо,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модель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призводить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психопатичного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особистості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формує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егоцентричні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установки,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негативно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позначається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становленні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почуттів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відповідальності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боргу.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правило,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виявляють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стиль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знижують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трудову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соціальну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активність.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Серед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руховою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патологією,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існують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місце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емоційне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відкидання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проявляється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жорстокому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поводженні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(приклад: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прикріплена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ланцюгом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собачої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будки).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Причому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модель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сімейного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залежить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психологічних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ціннісного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культурного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рівня.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Наступною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категорією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інвалідності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визначити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аутичних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аутичних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особливою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психотравмуючою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проблемою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відсутність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розміщення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спеціально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створений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освітній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заклад.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Нерозробленість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нормативно-правової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забезпечує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цієї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категорії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спеціальних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умовах,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причиною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відсутності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lastRenderedPageBreak/>
        <w:t>нашій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країні.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більшість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аутичних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навчаються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масових,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різних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спеціальних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корекційних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освітніх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установах.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кількість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неухильно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зростає.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отримують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спеціалізовану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допомогу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різних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реабілітаційних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психолого-медико-педагогічних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центрах,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основному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зосереджених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столиці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великих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містах.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Аутичні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живуть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периферії,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позбавлені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цієї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допомоги.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Перераховані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аутичних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вимагають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будинку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специфічних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умов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внутрісімейного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побуту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моделей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взаємодії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виховання.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62D8">
        <w:rPr>
          <w:rFonts w:ascii="Times New Roman" w:hAnsi="Times New Roman"/>
          <w:sz w:val="28"/>
          <w:szCs w:val="28"/>
        </w:rPr>
        <w:t>Травмуючим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фактором,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впливає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емоційний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безумовно,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здатності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адекватного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контакту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навколишнім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соціумом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особисто.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Згодом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межа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проявляється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вигляді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соціально-побутової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непристосованості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адаптації.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страждають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відсутність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адекватного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контакту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(притулитися,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приголубити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подивитися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очі,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поговорити).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Холодність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байдужість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аутичних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навіть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близьких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поєднуються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підвищеною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емоційною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ранимістю</w:t>
      </w:r>
      <w:proofErr w:type="spellEnd"/>
      <w:r w:rsidRPr="00C762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лякаються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різких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звуків,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гучного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голосу,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жодних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зауважень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адресу,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ускладнює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взаємодію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близькими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вимагає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постійного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спеціальних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життєдіяльності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(M.M.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Ліблінг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[14]).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роботі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аутичних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використовується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холдинг-терапії.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холдинг-терапії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дозволяє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виробити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позитивного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емоційного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контролю,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зняти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емоційну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напругу,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тривогу,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страхи.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результаті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холдингу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прогресує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аутичних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формуються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емоційного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контакту.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E5" w:rsidRPr="009D07B4" w:rsidRDefault="00B93CE5" w:rsidP="00B93CE5">
      <w:pPr>
        <w:pStyle w:val="a8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9D07B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ВИСНОВКИ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результаті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виконаної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роботи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зробити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висновки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наступні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висновки.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Існує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великий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захворювань,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призводять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інвалідності.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хвороби,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безсумнівно,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залишають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слід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поведінці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стосунках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lastRenderedPageBreak/>
        <w:t>оточуючими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сферах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життя,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створюючи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«бар'єри»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шляху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нормального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життя,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інтеграції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суспільство.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сказати,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розглянуті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роботі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захворювання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різко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обмежують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можливість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включення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адекватні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педагогічні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процеси,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зв’язку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виникає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необхідність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додатковому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постійному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догляді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допомозі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нагляді.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виділити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соціально-психологічні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потребами.</w:t>
      </w:r>
    </w:p>
    <w:p w:rsidR="00B93CE5" w:rsidRPr="00C762D8" w:rsidRDefault="00B93CE5" w:rsidP="00B93CE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більше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матеріальних,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духовних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затрат,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здорова;</w:t>
      </w:r>
    </w:p>
    <w:p w:rsidR="00B93CE5" w:rsidRPr="00C762D8" w:rsidRDefault="00B93CE5" w:rsidP="00B93CE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вдаються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надмірного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опікування,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гальмує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дитячої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активності,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самостійності,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впевненості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собі;</w:t>
      </w:r>
    </w:p>
    <w:p w:rsidR="00B93CE5" w:rsidRPr="00C762D8" w:rsidRDefault="00B93CE5" w:rsidP="00B93CE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стадії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подібні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стадій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звичайних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обмеженими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можливостями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повільно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досягають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життєвих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етапів,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іноді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зовсім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досягають.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сім'ях,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формуються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неадекватні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міжособистісні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стосунки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різних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причин.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факторів,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порушують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сімейну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атмосферу,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впливають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неконструктивних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моделей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дитячо-батьківських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батьківсько-дитячих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взаємин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типів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відхиленнями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наступні: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ступінь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вираженості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порушень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незворотність,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тривалість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зовнішні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прояви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психофізичної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недостатності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(наприклад,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розумової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відсталості,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дитячому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церебральному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паралічі,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ранньому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дитячому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аутизмі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тощо);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особистісні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заміщують),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загострюються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2D8">
        <w:rPr>
          <w:rFonts w:ascii="Times New Roman" w:hAnsi="Times New Roman"/>
          <w:sz w:val="28"/>
          <w:szCs w:val="28"/>
        </w:rPr>
        <w:t>травмучих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психіку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ситуаціях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(прояв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тенденцій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акцентуацій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аномалій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характеру);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lastRenderedPageBreak/>
        <w:t>ціннісні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орієнтації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заміщують)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специфічний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впливу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батьківських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установок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процес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залежність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сімейних,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національно-етнічних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традицій,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соціально-культурного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освіченості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вихователів;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цьому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важливе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виборі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моделі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психологічні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(авторитарний,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невротичних,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психосоматичний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типи);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соціальне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середовище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умови,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перешкоджають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реалізації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своїх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виховних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завдань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(наприклад,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соціально-економічні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катаклізми,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місце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сучасному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етапі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українського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суспільства).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2D8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сказати,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відіграє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першорядну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подальшому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становленні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суспільстві.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важливе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фактор,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ставлення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дитини.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CE5" w:rsidRPr="00C762D8" w:rsidRDefault="00B93CE5" w:rsidP="00B93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762D8">
        <w:rPr>
          <w:rFonts w:ascii="Times New Roman" w:hAnsi="Times New Roman"/>
          <w:sz w:val="28"/>
          <w:szCs w:val="28"/>
        </w:rPr>
        <w:t>собливості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спілкування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сім’ях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здоровими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значно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відрізняються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спілкування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сім’ях,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потребами.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Адже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обмежені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багатьох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життєвих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можливостях,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підхід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особливим.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маючи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своїх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пред’являючи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їм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занижені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вимоги,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захищаючи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хвилювань,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обмежуючи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свободу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вибору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батьки,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чином,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сприяють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закріпленню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інфантильності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своїх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дітей,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нездатності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приймати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самостійні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рішення,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нездатності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адаптації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неординарних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2D8">
        <w:rPr>
          <w:rFonts w:ascii="Times New Roman" w:hAnsi="Times New Roman"/>
          <w:sz w:val="28"/>
          <w:szCs w:val="28"/>
        </w:rPr>
        <w:t>умовах.</w:t>
      </w:r>
    </w:p>
    <w:p w:rsidR="00B93CE5" w:rsidRDefault="00B93CE5" w:rsidP="00B93CE5">
      <w:pPr>
        <w:tabs>
          <w:tab w:val="left" w:pos="0"/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3CE5" w:rsidRDefault="00B93CE5" w:rsidP="00B93CE5">
      <w:pPr>
        <w:tabs>
          <w:tab w:val="left" w:pos="0"/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3CE5" w:rsidRDefault="00B93CE5" w:rsidP="00B93CE5">
      <w:pPr>
        <w:tabs>
          <w:tab w:val="left" w:pos="0"/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3CE5" w:rsidRDefault="00B93CE5" w:rsidP="00B93CE5">
      <w:pPr>
        <w:tabs>
          <w:tab w:val="left" w:pos="0"/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3CE5" w:rsidRDefault="00B93CE5" w:rsidP="00B93CE5">
      <w:pPr>
        <w:tabs>
          <w:tab w:val="left" w:pos="0"/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3CE5" w:rsidRDefault="00B93CE5" w:rsidP="00B93CE5">
      <w:pPr>
        <w:tabs>
          <w:tab w:val="left" w:pos="0"/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3CE5" w:rsidRDefault="00B93CE5" w:rsidP="00B93CE5">
      <w:pPr>
        <w:tabs>
          <w:tab w:val="left" w:pos="0"/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3CE5" w:rsidRDefault="00B93CE5" w:rsidP="00B93CE5">
      <w:pPr>
        <w:tabs>
          <w:tab w:val="left" w:pos="0"/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3CE5" w:rsidRDefault="00B93CE5" w:rsidP="00B93CE5">
      <w:pPr>
        <w:tabs>
          <w:tab w:val="left" w:pos="0"/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3CE5" w:rsidRPr="00E42924" w:rsidRDefault="00B93CE5" w:rsidP="00B93CE5">
      <w:pPr>
        <w:tabs>
          <w:tab w:val="left" w:pos="0"/>
          <w:tab w:val="left" w:pos="1134"/>
        </w:tabs>
        <w:spacing w:after="0" w:line="360" w:lineRule="auto"/>
        <w:rPr>
          <w:rFonts w:ascii="Times New Roman" w:hAnsi="Times New Roman"/>
        </w:rPr>
      </w:pPr>
    </w:p>
    <w:p w:rsidR="00C528A6" w:rsidRDefault="00C528A6">
      <w:pPr>
        <w:rPr>
          <w:rFonts w:ascii="Times New Roman" w:hAnsi="Times New Roman" w:cs="Times New Roman"/>
          <w:sz w:val="28"/>
          <w:szCs w:val="28"/>
        </w:rPr>
      </w:pPr>
    </w:p>
    <w:p w:rsidR="00B93CE5" w:rsidRDefault="00B93CE5">
      <w:pPr>
        <w:rPr>
          <w:rFonts w:ascii="Times New Roman" w:hAnsi="Times New Roman" w:cs="Times New Roman"/>
          <w:sz w:val="28"/>
          <w:szCs w:val="28"/>
        </w:rPr>
      </w:pPr>
    </w:p>
    <w:p w:rsidR="00B93CE5" w:rsidRDefault="00B93CE5">
      <w:pPr>
        <w:rPr>
          <w:rFonts w:ascii="Times New Roman" w:hAnsi="Times New Roman" w:cs="Times New Roman"/>
          <w:sz w:val="28"/>
          <w:szCs w:val="28"/>
        </w:rPr>
      </w:pPr>
    </w:p>
    <w:p w:rsidR="00B93CE5" w:rsidRDefault="00B93CE5">
      <w:pPr>
        <w:rPr>
          <w:rFonts w:ascii="Times New Roman" w:hAnsi="Times New Roman" w:cs="Times New Roman"/>
          <w:sz w:val="28"/>
          <w:szCs w:val="28"/>
        </w:rPr>
      </w:pPr>
    </w:p>
    <w:p w:rsidR="00B93CE5" w:rsidRDefault="00B93CE5">
      <w:pPr>
        <w:rPr>
          <w:rFonts w:ascii="Times New Roman" w:hAnsi="Times New Roman" w:cs="Times New Roman"/>
          <w:sz w:val="28"/>
          <w:szCs w:val="28"/>
        </w:rPr>
      </w:pPr>
    </w:p>
    <w:p w:rsidR="00B93CE5" w:rsidRDefault="00B93CE5">
      <w:pPr>
        <w:rPr>
          <w:rFonts w:ascii="Times New Roman" w:hAnsi="Times New Roman" w:cs="Times New Roman"/>
          <w:sz w:val="28"/>
          <w:szCs w:val="28"/>
        </w:rPr>
      </w:pPr>
    </w:p>
    <w:sectPr w:rsidR="00B93CE5" w:rsidSect="00E42924">
      <w:pgSz w:w="11906" w:h="16838" w:code="9"/>
      <w:pgMar w:top="1134" w:right="851" w:bottom="1134" w:left="851" w:header="567" w:footer="567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altName w:val="Times New Roman"/>
    <w:panose1 w:val="02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E50"/>
    <w:multiLevelType w:val="hybridMultilevel"/>
    <w:tmpl w:val="B6AA269E"/>
    <w:lvl w:ilvl="0" w:tplc="BCDCF124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72A6C"/>
    <w:multiLevelType w:val="hybridMultilevel"/>
    <w:tmpl w:val="2878D832"/>
    <w:lvl w:ilvl="0" w:tplc="7DF252F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EB48B9"/>
    <w:multiLevelType w:val="hybridMultilevel"/>
    <w:tmpl w:val="0C5EF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134185"/>
    <w:multiLevelType w:val="hybridMultilevel"/>
    <w:tmpl w:val="7AD00E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305823"/>
    <w:multiLevelType w:val="hybridMultilevel"/>
    <w:tmpl w:val="4CB413CA"/>
    <w:lvl w:ilvl="0" w:tplc="8DB00150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16B4069"/>
    <w:multiLevelType w:val="hybridMultilevel"/>
    <w:tmpl w:val="393E5894"/>
    <w:lvl w:ilvl="0" w:tplc="502CF7F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27B92ECA"/>
    <w:multiLevelType w:val="hybridMultilevel"/>
    <w:tmpl w:val="8A5C7C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78200D"/>
    <w:multiLevelType w:val="hybridMultilevel"/>
    <w:tmpl w:val="7496FC24"/>
    <w:lvl w:ilvl="0" w:tplc="7DF252F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1B0D3C"/>
    <w:multiLevelType w:val="hybridMultilevel"/>
    <w:tmpl w:val="9630526E"/>
    <w:lvl w:ilvl="0" w:tplc="B724583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31A00864"/>
    <w:multiLevelType w:val="hybridMultilevel"/>
    <w:tmpl w:val="66F2D156"/>
    <w:lvl w:ilvl="0" w:tplc="8444B7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ECE319E"/>
    <w:multiLevelType w:val="hybridMultilevel"/>
    <w:tmpl w:val="7C8EE1A0"/>
    <w:lvl w:ilvl="0" w:tplc="ECEA5118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3D04274"/>
    <w:multiLevelType w:val="hybridMultilevel"/>
    <w:tmpl w:val="1A3CBA30"/>
    <w:lvl w:ilvl="0" w:tplc="7DF252F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C07C4E"/>
    <w:multiLevelType w:val="multilevel"/>
    <w:tmpl w:val="19B0B91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13">
    <w:nsid w:val="535B2461"/>
    <w:multiLevelType w:val="hybridMultilevel"/>
    <w:tmpl w:val="6414BB0C"/>
    <w:lvl w:ilvl="0" w:tplc="120E1B2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56831A90"/>
    <w:multiLevelType w:val="hybridMultilevel"/>
    <w:tmpl w:val="79902FDE"/>
    <w:lvl w:ilvl="0" w:tplc="C472D7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E0D55D2"/>
    <w:multiLevelType w:val="hybridMultilevel"/>
    <w:tmpl w:val="BA2E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2E352D"/>
    <w:multiLevelType w:val="hybridMultilevel"/>
    <w:tmpl w:val="2CB69EEC"/>
    <w:lvl w:ilvl="0" w:tplc="6D90CF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18428C6"/>
    <w:multiLevelType w:val="multilevel"/>
    <w:tmpl w:val="98AA44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77096B54"/>
    <w:multiLevelType w:val="hybridMultilevel"/>
    <w:tmpl w:val="1EAAD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73860CA"/>
    <w:multiLevelType w:val="hybridMultilevel"/>
    <w:tmpl w:val="06343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3027F8"/>
    <w:multiLevelType w:val="multilevel"/>
    <w:tmpl w:val="460EDA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7FED78FF"/>
    <w:multiLevelType w:val="hybridMultilevel"/>
    <w:tmpl w:val="74BE1196"/>
    <w:lvl w:ilvl="0" w:tplc="C8BC75F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6"/>
  </w:num>
  <w:num w:numId="5">
    <w:abstractNumId w:val="2"/>
  </w:num>
  <w:num w:numId="6">
    <w:abstractNumId w:val="19"/>
  </w:num>
  <w:num w:numId="7">
    <w:abstractNumId w:val="8"/>
  </w:num>
  <w:num w:numId="8">
    <w:abstractNumId w:val="20"/>
  </w:num>
  <w:num w:numId="9">
    <w:abstractNumId w:val="16"/>
  </w:num>
  <w:num w:numId="10">
    <w:abstractNumId w:val="14"/>
  </w:num>
  <w:num w:numId="11">
    <w:abstractNumId w:val="21"/>
  </w:num>
  <w:num w:numId="12">
    <w:abstractNumId w:val="13"/>
  </w:num>
  <w:num w:numId="13">
    <w:abstractNumId w:val="3"/>
  </w:num>
  <w:num w:numId="14">
    <w:abstractNumId w:val="15"/>
  </w:num>
  <w:num w:numId="15">
    <w:abstractNumId w:val="1"/>
  </w:num>
  <w:num w:numId="16">
    <w:abstractNumId w:val="11"/>
  </w:num>
  <w:num w:numId="17">
    <w:abstractNumId w:val="7"/>
  </w:num>
  <w:num w:numId="18">
    <w:abstractNumId w:val="0"/>
  </w:num>
  <w:num w:numId="19">
    <w:abstractNumId w:val="10"/>
  </w:num>
  <w:num w:numId="20">
    <w:abstractNumId w:val="17"/>
  </w:num>
  <w:num w:numId="21">
    <w:abstractNumId w:val="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C52"/>
    <w:rsid w:val="00286C9A"/>
    <w:rsid w:val="003B05BA"/>
    <w:rsid w:val="008A0D40"/>
    <w:rsid w:val="008E6C52"/>
    <w:rsid w:val="00B4609C"/>
    <w:rsid w:val="00B93CE5"/>
    <w:rsid w:val="00C5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CE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 w:bidi="ug-CN"/>
    </w:rPr>
  </w:style>
  <w:style w:type="paragraph" w:styleId="a4">
    <w:name w:val="header"/>
    <w:basedOn w:val="a"/>
    <w:link w:val="a5"/>
    <w:uiPriority w:val="99"/>
    <w:unhideWhenUsed/>
    <w:rsid w:val="00B93CE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ru-RU" w:eastAsia="ru-RU" w:bidi="ug-CN"/>
    </w:rPr>
  </w:style>
  <w:style w:type="character" w:customStyle="1" w:styleId="a5">
    <w:name w:val="Верхний колонтитул Знак"/>
    <w:basedOn w:val="a0"/>
    <w:link w:val="a4"/>
    <w:uiPriority w:val="99"/>
    <w:rsid w:val="00B93CE5"/>
    <w:rPr>
      <w:rFonts w:ascii="Calibri" w:eastAsia="Times New Roman" w:hAnsi="Calibri" w:cs="Times New Roman"/>
      <w:lang w:val="ru-RU" w:eastAsia="ru-RU" w:bidi="ug-CN"/>
    </w:rPr>
  </w:style>
  <w:style w:type="paragraph" w:styleId="a6">
    <w:name w:val="footer"/>
    <w:basedOn w:val="a"/>
    <w:link w:val="a7"/>
    <w:uiPriority w:val="99"/>
    <w:semiHidden/>
    <w:unhideWhenUsed/>
    <w:rsid w:val="00B93CE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ru-RU" w:eastAsia="ru-RU" w:bidi="ug-C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93CE5"/>
    <w:rPr>
      <w:rFonts w:ascii="Calibri" w:eastAsia="Times New Roman" w:hAnsi="Calibri" w:cs="Times New Roman"/>
      <w:lang w:val="ru-RU" w:eastAsia="ru-RU" w:bidi="ug-CN"/>
    </w:rPr>
  </w:style>
  <w:style w:type="paragraph" w:customStyle="1" w:styleId="14">
    <w:name w:val="14 Основной текст"/>
    <w:basedOn w:val="a"/>
    <w:rsid w:val="00B93CE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93CE5"/>
    <w:pPr>
      <w:spacing w:after="120" w:line="276" w:lineRule="auto"/>
    </w:pPr>
    <w:rPr>
      <w:rFonts w:ascii="Calibri" w:eastAsia="Times New Roman" w:hAnsi="Calibri" w:cs="Times New Roman"/>
      <w:lang w:val="ru-RU" w:eastAsia="ru-RU" w:bidi="ug-CN"/>
    </w:rPr>
  </w:style>
  <w:style w:type="character" w:customStyle="1" w:styleId="a9">
    <w:name w:val="Основной текст Знак"/>
    <w:basedOn w:val="a0"/>
    <w:link w:val="a8"/>
    <w:uiPriority w:val="99"/>
    <w:semiHidden/>
    <w:rsid w:val="00B93CE5"/>
    <w:rPr>
      <w:rFonts w:ascii="Calibri" w:eastAsia="Times New Roman" w:hAnsi="Calibri" w:cs="Times New Roman"/>
      <w:lang w:val="ru-RU" w:eastAsia="ru-RU" w:bidi="ug-CN"/>
    </w:rPr>
  </w:style>
  <w:style w:type="table" w:styleId="aa">
    <w:name w:val="Table Grid"/>
    <w:basedOn w:val="a1"/>
    <w:uiPriority w:val="59"/>
    <w:rsid w:val="00B93CE5"/>
    <w:pPr>
      <w:spacing w:after="0" w:line="240" w:lineRule="auto"/>
    </w:pPr>
    <w:rPr>
      <w:rFonts w:ascii="Calibri" w:eastAsia="Times New Roman" w:hAnsi="Calibri" w:cs="Microsoft Uighur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B93CE5"/>
    <w:rPr>
      <w:rFonts w:cs="Times New Roman"/>
    </w:rPr>
  </w:style>
  <w:style w:type="table" w:styleId="ac">
    <w:name w:val="Light Shading"/>
    <w:basedOn w:val="a1"/>
    <w:uiPriority w:val="60"/>
    <w:rsid w:val="00B93CE5"/>
    <w:pPr>
      <w:spacing w:after="0" w:line="240" w:lineRule="auto"/>
    </w:pPr>
    <w:rPr>
      <w:rFonts w:ascii="Calibri" w:eastAsia="Times New Roman" w:hAnsi="Calibri" w:cs="Microsoft Uighur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Microsoft Uighur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Microsoft Uighur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Microsoft Uighur"/>
        <w:b/>
        <w:bCs/>
      </w:rPr>
    </w:tblStylePr>
    <w:tblStylePr w:type="lastCol">
      <w:rPr>
        <w:rFonts w:cs="Microsoft Uighur"/>
        <w:b/>
        <w:bCs/>
      </w:rPr>
    </w:tblStylePr>
    <w:tblStylePr w:type="band1Vert">
      <w:rPr>
        <w:rFonts w:cs="Microsoft Uighur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Microsoft Uighur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d">
    <w:name w:val="Light List"/>
    <w:basedOn w:val="a1"/>
    <w:uiPriority w:val="61"/>
    <w:rsid w:val="00B93CE5"/>
    <w:pPr>
      <w:spacing w:after="0" w:line="240" w:lineRule="auto"/>
    </w:pPr>
    <w:rPr>
      <w:rFonts w:ascii="Calibri" w:eastAsia="Times New Roman" w:hAnsi="Calibri" w:cs="Microsoft Uighur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Microsoft Uighur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Microsoft Uighur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Microsoft Uighur"/>
        <w:b/>
        <w:bCs/>
      </w:rPr>
    </w:tblStylePr>
    <w:tblStylePr w:type="lastCol">
      <w:rPr>
        <w:rFonts w:cs="Microsoft Uighur"/>
        <w:b/>
        <w:bCs/>
      </w:rPr>
    </w:tblStylePr>
    <w:tblStylePr w:type="band1Vert">
      <w:rPr>
        <w:rFonts w:cs="Microsoft Uighur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Microsoft Uighur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">
    <w:name w:val="Medium Shading 2"/>
    <w:basedOn w:val="a1"/>
    <w:uiPriority w:val="64"/>
    <w:rsid w:val="00B93CE5"/>
    <w:pPr>
      <w:spacing w:after="0" w:line="240" w:lineRule="auto"/>
    </w:pPr>
    <w:rPr>
      <w:rFonts w:ascii="Calibri" w:eastAsia="Times New Roman" w:hAnsi="Calibri" w:cs="Microsoft Uighur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Microsoft Uighur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Microsoft Uighur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Microsoft Uighur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Microsoft Uighur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Microsoft Uighur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Microsoft Uighur"/>
      </w:rPr>
      <w:tblPr/>
      <w:tcPr>
        <w:shd w:val="clear" w:color="auto" w:fill="D8D8D8"/>
      </w:tcPr>
    </w:tblStylePr>
    <w:tblStylePr w:type="neCell">
      <w:rPr>
        <w:rFonts w:cs="Microsoft Uighur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Microsoft Uighur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0">
    <w:name w:val="Medium List 2"/>
    <w:basedOn w:val="a1"/>
    <w:uiPriority w:val="66"/>
    <w:rsid w:val="00B93CE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19584</Words>
  <Characters>11164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user</cp:lastModifiedBy>
  <cp:revision>3</cp:revision>
  <dcterms:created xsi:type="dcterms:W3CDTF">2019-01-08T16:17:00Z</dcterms:created>
  <dcterms:modified xsi:type="dcterms:W3CDTF">2019-07-25T09:13:00Z</dcterms:modified>
</cp:coreProperties>
</file>