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E0" w:rsidRDefault="00E331E0" w:rsidP="00E3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90">
        <w:rPr>
          <w:rFonts w:ascii="Times New Roman" w:hAnsi="Times New Roman" w:cs="Times New Roman"/>
          <w:b/>
          <w:sz w:val="28"/>
          <w:szCs w:val="28"/>
        </w:rPr>
        <w:t>Формування навичок письма</w:t>
      </w:r>
    </w:p>
    <w:p w:rsidR="00E331E0" w:rsidRDefault="00E331E0" w:rsidP="00E331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3"/>
        <w:gridCol w:w="1848"/>
        <w:gridCol w:w="5894"/>
      </w:tblGrid>
      <w:tr w:rsidR="00E331E0" w:rsidTr="00E6503A">
        <w:tc>
          <w:tcPr>
            <w:tcW w:w="2113" w:type="dxa"/>
          </w:tcPr>
          <w:p w:rsidR="00E331E0" w:rsidRPr="00CF328D" w:rsidRDefault="00E331E0" w:rsidP="00E6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2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8" w:type="dxa"/>
          </w:tcPr>
          <w:p w:rsidR="00E331E0" w:rsidRPr="00CF328D" w:rsidRDefault="00E331E0" w:rsidP="00E65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28D">
              <w:rPr>
                <w:rFonts w:ascii="Times New Roman" w:hAnsi="Times New Roman" w:cs="Times New Roman"/>
                <w:b/>
                <w:sz w:val="28"/>
                <w:szCs w:val="28"/>
              </w:rPr>
              <w:t>Рівень</w:t>
            </w:r>
          </w:p>
        </w:tc>
        <w:tc>
          <w:tcPr>
            <w:tcW w:w="5894" w:type="dxa"/>
          </w:tcPr>
          <w:p w:rsidR="00E331E0" w:rsidRDefault="00E331E0" w:rsidP="00E65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 порушенням інтелектуального розвитку помірного ступеню.</w:t>
            </w:r>
          </w:p>
        </w:tc>
      </w:tr>
      <w:tr w:rsidR="00E331E0" w:rsidTr="00E6503A">
        <w:trPr>
          <w:trHeight w:val="986"/>
        </w:trPr>
        <w:tc>
          <w:tcPr>
            <w:tcW w:w="2113" w:type="dxa"/>
            <w:vMerge w:val="restart"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Взаємодіємо усно та за допомогою альтернативних </w:t>
            </w:r>
          </w:p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засобів комунікації.</w:t>
            </w:r>
          </w:p>
        </w:tc>
        <w:tc>
          <w:tcPr>
            <w:tcW w:w="1848" w:type="dxa"/>
            <w:textDirection w:val="btLr"/>
          </w:tcPr>
          <w:p w:rsidR="00E331E0" w:rsidRDefault="00E331E0" w:rsidP="00E650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894" w:type="dxa"/>
          </w:tcPr>
          <w:p w:rsidR="00E331E0" w:rsidRPr="002001B6" w:rsidRDefault="00E331E0" w:rsidP="00E6503A">
            <w:pPr>
              <w:ind w:firstLine="325"/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фрагментарно звертають</w:t>
            </w:r>
            <w:r w:rsidRPr="00DB1479">
              <w:rPr>
                <w:rFonts w:ascii="Times New Roman" w:hAnsi="Times New Roman" w:cs="Times New Roman"/>
                <w:sz w:val="28"/>
                <w:szCs w:val="28"/>
              </w:rPr>
              <w:t xml:space="preserve"> увагу на повідомлення, запитання, спонукання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співрозмовника, байдужі</w:t>
            </w:r>
            <w:r w:rsidRPr="00DB1479">
              <w:rPr>
                <w:rFonts w:ascii="Times New Roman" w:hAnsi="Times New Roman" w:cs="Times New Roman"/>
                <w:sz w:val="28"/>
                <w:szCs w:val="28"/>
              </w:rPr>
              <w:t xml:space="preserve"> до їх змісту. Допомогу у вигляді запитань, наочності, інших стимулюючих засобів не використову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r w:rsidRPr="002001B6">
              <w:rPr>
                <w:sz w:val="28"/>
                <w:szCs w:val="28"/>
              </w:rPr>
              <w:t>.</w:t>
            </w:r>
          </w:p>
          <w:p w:rsidR="00E331E0" w:rsidRPr="00FD6449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E0" w:rsidTr="00E6503A">
        <w:trPr>
          <w:trHeight w:val="986"/>
        </w:trPr>
        <w:tc>
          <w:tcPr>
            <w:tcW w:w="2113" w:type="dxa"/>
            <w:vMerge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extDirection w:val="btLr"/>
          </w:tcPr>
          <w:p w:rsidR="00E331E0" w:rsidRDefault="00E331E0" w:rsidP="00E650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894" w:type="dxa"/>
          </w:tcPr>
          <w:p w:rsidR="00E331E0" w:rsidRPr="00DB1479" w:rsidRDefault="00E331E0" w:rsidP="00E6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елементарно орієнтую</w:t>
            </w:r>
            <w:r w:rsidRPr="00DB1479">
              <w:rPr>
                <w:rFonts w:ascii="Times New Roman" w:hAnsi="Times New Roman" w:cs="Times New Roman"/>
                <w:sz w:val="28"/>
                <w:szCs w:val="28"/>
              </w:rPr>
              <w:t xml:space="preserve">ться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змісті предмету мовлення. Реагують (звертають</w:t>
            </w:r>
            <w:r w:rsidRPr="00DB1479">
              <w:rPr>
                <w:rFonts w:ascii="Times New Roman" w:hAnsi="Times New Roman" w:cs="Times New Roman"/>
                <w:sz w:val="28"/>
                <w:szCs w:val="28"/>
              </w:rPr>
              <w:t xml:space="preserve"> увагу) на репліки співрозмовника, відповідаючи лише на окремі запита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 лише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“так”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“ні”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Потребують</w:t>
            </w:r>
            <w:r w:rsidRPr="00DB1479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підтримки та стимулювання діяльності.</w:t>
            </w:r>
          </w:p>
        </w:tc>
      </w:tr>
      <w:tr w:rsidR="00E331E0" w:rsidTr="00E6503A">
        <w:trPr>
          <w:trHeight w:val="986"/>
        </w:trPr>
        <w:tc>
          <w:tcPr>
            <w:tcW w:w="2113" w:type="dxa"/>
            <w:vMerge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extDirection w:val="btLr"/>
          </w:tcPr>
          <w:p w:rsidR="00E331E0" w:rsidRDefault="00E331E0" w:rsidP="00E650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894" w:type="dxa"/>
          </w:tcPr>
          <w:p w:rsidR="00E331E0" w:rsidRPr="00DB1479" w:rsidRDefault="00E331E0" w:rsidP="00E6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DB1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будують</w:t>
            </w:r>
            <w:r w:rsidRPr="00DB14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1-2 простих непоширених речення, зміст яких свідчить про елементарні уявлення про предмет мовлення.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Відповідають</w:t>
            </w:r>
            <w:r w:rsidRPr="00DB1479">
              <w:rPr>
                <w:rFonts w:ascii="Times New Roman" w:hAnsi="Times New Roman" w:cs="Times New Roman"/>
                <w:sz w:val="28"/>
                <w:szCs w:val="28"/>
              </w:rPr>
              <w:t>, переважно повторюючи відповіді за співрозмовником. Допомогу у вигляді ілюстр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ацій, навідних запитань сприймають </w:t>
            </w:r>
            <w:r w:rsidRPr="00DB1479">
              <w:rPr>
                <w:rFonts w:ascii="Times New Roman" w:hAnsi="Times New Roman" w:cs="Times New Roman"/>
                <w:sz w:val="28"/>
                <w:szCs w:val="28"/>
              </w:rPr>
              <w:t xml:space="preserve"> частково. </w:t>
            </w:r>
            <w:proofErr w:type="spellStart"/>
            <w:r w:rsidRPr="00DB1479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proofErr w:type="spellEnd"/>
            <w:r w:rsidRPr="00DB1479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 діяльності.</w:t>
            </w:r>
          </w:p>
        </w:tc>
      </w:tr>
      <w:tr w:rsidR="00E331E0" w:rsidTr="00E6503A">
        <w:trPr>
          <w:trHeight w:val="986"/>
        </w:trPr>
        <w:tc>
          <w:tcPr>
            <w:tcW w:w="2113" w:type="dxa"/>
            <w:vMerge w:val="restart"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Навчаємось читати.</w:t>
            </w:r>
          </w:p>
        </w:tc>
        <w:tc>
          <w:tcPr>
            <w:tcW w:w="1848" w:type="dxa"/>
            <w:textDirection w:val="btLr"/>
          </w:tcPr>
          <w:p w:rsidR="00E331E0" w:rsidRDefault="00E331E0" w:rsidP="00E650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894" w:type="dxa"/>
          </w:tcPr>
          <w:p w:rsidR="00E331E0" w:rsidRPr="00EF74CD" w:rsidRDefault="00E331E0" w:rsidP="00E6503A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 xml:space="preserve"> на запитання по змісту прослуханого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прочитаного відповісти не можуть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>. Допомогу у вигляді запитань, наочності, інших 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мулюючих засобів не використовують. До розмови байдужі, в діалог не вступають. Не здатні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 xml:space="preserve"> скласти коротке монологічне зверн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ення. Не вміють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 xml:space="preserve"> складати репліки відповідно до запропонованої ситуації і мети спілкування. </w:t>
            </w:r>
          </w:p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E0" w:rsidTr="00E6503A">
        <w:trPr>
          <w:trHeight w:val="986"/>
        </w:trPr>
        <w:tc>
          <w:tcPr>
            <w:tcW w:w="2113" w:type="dxa"/>
            <w:vMerge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extDirection w:val="btLr"/>
          </w:tcPr>
          <w:p w:rsidR="00E331E0" w:rsidRDefault="00E331E0" w:rsidP="00E650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894" w:type="dxa"/>
          </w:tcPr>
          <w:p w:rsidR="00E331E0" w:rsidRPr="00EF74CD" w:rsidRDefault="00E331E0" w:rsidP="00E6503A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 xml:space="preserve"> прослухане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 прочитане переказати не можуть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>; на запитання до малюнків за змістом прослух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аного або прочитаного відповідають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 Активності та зацікавленості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підтриманні розмови не виявляють. Потребують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 діяльності.</w:t>
            </w:r>
          </w:p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E331E0"/>
    <w:p w:rsidR="00E331E0" w:rsidRDefault="00E331E0"/>
    <w:tbl>
      <w:tblPr>
        <w:tblStyle w:val="a3"/>
        <w:tblW w:w="0" w:type="auto"/>
        <w:tblLook w:val="04A0"/>
      </w:tblPr>
      <w:tblGrid>
        <w:gridCol w:w="2113"/>
        <w:gridCol w:w="1848"/>
        <w:gridCol w:w="5894"/>
      </w:tblGrid>
      <w:tr w:rsidR="00E331E0" w:rsidTr="00E6503A">
        <w:trPr>
          <w:trHeight w:val="1858"/>
        </w:trPr>
        <w:tc>
          <w:tcPr>
            <w:tcW w:w="2113" w:type="dxa"/>
            <w:vMerge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extDirection w:val="btLr"/>
          </w:tcPr>
          <w:p w:rsidR="00E331E0" w:rsidRDefault="00E331E0" w:rsidP="00E650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894" w:type="dxa"/>
          </w:tcPr>
          <w:p w:rsidR="00E331E0" w:rsidRPr="00EF74CD" w:rsidRDefault="00E331E0" w:rsidP="00E6503A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підтримують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 xml:space="preserve"> діалог лише зацікавленим ставленням до співрозмовника, реагуючи на репліки співрозмовника (повідомлення, запитання, спонукання)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ініціюючи розмови. Повторюють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 xml:space="preserve">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повіді за співрозмовником. Будують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сті непоширені речення. Потребують</w:t>
            </w:r>
            <w:r w:rsidRPr="00EF74CD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 діяльності. </w:t>
            </w:r>
          </w:p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E0" w:rsidTr="00E6503A">
        <w:trPr>
          <w:trHeight w:val="2047"/>
        </w:trPr>
        <w:tc>
          <w:tcPr>
            <w:tcW w:w="2113" w:type="dxa"/>
            <w:vMerge w:val="restart"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Взаємодіємо письмово.</w:t>
            </w:r>
          </w:p>
        </w:tc>
        <w:tc>
          <w:tcPr>
            <w:tcW w:w="1848" w:type="dxa"/>
            <w:textDirection w:val="btLr"/>
          </w:tcPr>
          <w:p w:rsidR="00E331E0" w:rsidRDefault="00E331E0" w:rsidP="00E650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894" w:type="dxa"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намагаю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>ться писати графічні елементи букв, їх поєднан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ня. Гігієнічних норм не дотримуються. Зразком не користую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ся. Допомогу вчителя не сприймають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 xml:space="preserve">. До роботи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байдужі. Потребують 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>постійного контролю, посиленої допомоги.</w:t>
            </w:r>
          </w:p>
        </w:tc>
      </w:tr>
      <w:tr w:rsidR="00E331E0" w:rsidTr="00E6503A">
        <w:trPr>
          <w:trHeight w:val="986"/>
        </w:trPr>
        <w:tc>
          <w:tcPr>
            <w:tcW w:w="2113" w:type="dxa"/>
            <w:vMerge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extDirection w:val="btLr"/>
          </w:tcPr>
          <w:p w:rsidR="00E331E0" w:rsidRDefault="00E331E0" w:rsidP="00E650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894" w:type="dxa"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Учні </w:t>
            </w:r>
            <w:r w:rsidRPr="00FD64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пишуть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 xml:space="preserve"> букви, допускаючи порушення у їх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єднанні, у розмірах, не дотримую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>ться обмежув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альних ліній. 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 xml:space="preserve"> Допомогу у вигляді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інструкції та зразка не сприймають. До роботи байдужі. Потребують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контролю, посиленої допомоги.</w:t>
            </w:r>
          </w:p>
        </w:tc>
      </w:tr>
      <w:tr w:rsidR="00E331E0" w:rsidTr="00E6503A">
        <w:trPr>
          <w:trHeight w:val="986"/>
        </w:trPr>
        <w:tc>
          <w:tcPr>
            <w:tcW w:w="2113" w:type="dxa"/>
            <w:vMerge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extDirection w:val="btLr"/>
          </w:tcPr>
          <w:p w:rsidR="00E331E0" w:rsidRDefault="00E331E0" w:rsidP="00E6503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894" w:type="dxa"/>
          </w:tcPr>
          <w:p w:rsidR="00E331E0" w:rsidRDefault="00E331E0" w:rsidP="00E6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 допускають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 xml:space="preserve"> помилки у поєдн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анні букв, у їх розмірах. Плутають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написання букв зі схожими елементами (</w:t>
            </w:r>
            <w:r w:rsidRPr="00FD64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м-л, </w:t>
            </w:r>
            <w:proofErr w:type="spellStart"/>
            <w:r w:rsidRPr="00FD6449">
              <w:rPr>
                <w:rFonts w:ascii="Times New Roman" w:hAnsi="Times New Roman" w:cs="Times New Roman"/>
                <w:i/>
                <w:sz w:val="28"/>
                <w:szCs w:val="28"/>
              </w:rPr>
              <w:t>ш-и</w:t>
            </w:r>
            <w:proofErr w:type="spellEnd"/>
            <w:r w:rsidRPr="00FD64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D6449">
              <w:rPr>
                <w:rFonts w:ascii="Times New Roman" w:hAnsi="Times New Roman" w:cs="Times New Roman"/>
                <w:i/>
                <w:sz w:val="28"/>
                <w:szCs w:val="28"/>
              </w:rPr>
              <w:t>т-п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інші). Можуть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 xml:space="preserve"> допускати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зеркальне написання букв. Списують по буквах, допускають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 xml:space="preserve"> пропуски, перестановки, недописування. Письмо неохай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не. Потребують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 xml:space="preserve"> спонукання і допомоги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449">
              <w:rPr>
                <w:rFonts w:ascii="Times New Roman" w:hAnsi="Times New Roman" w:cs="Times New Roman"/>
                <w:sz w:val="28"/>
                <w:szCs w:val="28"/>
              </w:rPr>
              <w:t>з боку вчителя.</w:t>
            </w:r>
          </w:p>
        </w:tc>
      </w:tr>
    </w:tbl>
    <w:p w:rsidR="00E331E0" w:rsidRDefault="00E331E0" w:rsidP="00E331E0">
      <w:pPr>
        <w:rPr>
          <w:rFonts w:ascii="Times New Roman" w:hAnsi="Times New Roman" w:cs="Times New Roman"/>
          <w:sz w:val="28"/>
          <w:szCs w:val="28"/>
        </w:rPr>
      </w:pPr>
    </w:p>
    <w:p w:rsidR="00E331E0" w:rsidRPr="00DB7648" w:rsidRDefault="00E331E0" w:rsidP="00E331E0">
      <w:pPr>
        <w:rPr>
          <w:rFonts w:ascii="Times New Roman" w:hAnsi="Times New Roman" w:cs="Times New Roman"/>
          <w:sz w:val="28"/>
          <w:szCs w:val="28"/>
        </w:rPr>
      </w:pPr>
    </w:p>
    <w:p w:rsidR="00E331E0" w:rsidRDefault="00E331E0"/>
    <w:p w:rsidR="00E331E0" w:rsidRDefault="00E331E0"/>
    <w:p w:rsidR="00E331E0" w:rsidRDefault="00E331E0"/>
    <w:p w:rsidR="00E331E0" w:rsidRDefault="00E331E0"/>
    <w:p w:rsidR="00E331E0" w:rsidRDefault="00E331E0"/>
    <w:p w:rsidR="00E331E0" w:rsidRDefault="00E331E0"/>
    <w:p w:rsidR="00E331E0" w:rsidRDefault="00E331E0"/>
    <w:p w:rsidR="00E331E0" w:rsidRDefault="00E331E0"/>
    <w:p w:rsidR="00E331E0" w:rsidRDefault="00E331E0"/>
    <w:sectPr w:rsidR="00E331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331E0"/>
    <w:rsid w:val="00E3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1779</Words>
  <Characters>1015</Characters>
  <Application>Microsoft Office Word</Application>
  <DocSecurity>0</DocSecurity>
  <Lines>8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3</cp:revision>
  <dcterms:created xsi:type="dcterms:W3CDTF">2022-01-10T05:22:00Z</dcterms:created>
  <dcterms:modified xsi:type="dcterms:W3CDTF">2022-01-10T05:26:00Z</dcterms:modified>
</cp:coreProperties>
</file>