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4A" w:rsidRPr="002806B1" w:rsidRDefault="00CB6E4A" w:rsidP="00CB6E4A">
      <w:pPr>
        <w:spacing w:line="360" w:lineRule="auto"/>
        <w:jc w:val="center"/>
        <w:rPr>
          <w:rFonts w:eastAsia="Calibri"/>
          <w:sz w:val="32"/>
          <w:szCs w:val="32"/>
          <w:lang w:val="uk-UA"/>
        </w:rPr>
      </w:pPr>
      <w:r w:rsidRPr="002806B1">
        <w:rPr>
          <w:rFonts w:eastAsia="Calibri"/>
          <w:sz w:val="32"/>
          <w:szCs w:val="32"/>
          <w:lang w:val="uk-UA"/>
        </w:rPr>
        <w:t>КЗО «Дніпропетровський навчально-реабілітаційний центр №1»</w:t>
      </w:r>
    </w:p>
    <w:p w:rsidR="00CB6E4A" w:rsidRPr="002806B1" w:rsidRDefault="00CB6E4A" w:rsidP="00CB6E4A">
      <w:pPr>
        <w:spacing w:line="360" w:lineRule="auto"/>
        <w:jc w:val="center"/>
        <w:rPr>
          <w:rFonts w:eastAsia="Calibri"/>
          <w:sz w:val="32"/>
          <w:szCs w:val="32"/>
          <w:lang w:val="uk-UA"/>
        </w:rPr>
      </w:pPr>
      <w:r w:rsidRPr="002806B1">
        <w:rPr>
          <w:rFonts w:eastAsia="Calibri"/>
          <w:sz w:val="32"/>
          <w:szCs w:val="32"/>
          <w:lang w:val="uk-UA"/>
        </w:rPr>
        <w:t>Дніпропетровської обласної ради»</w:t>
      </w:r>
    </w:p>
    <w:p w:rsidR="00CB6E4A" w:rsidRPr="002806B1" w:rsidRDefault="00CB6E4A" w:rsidP="00CB6E4A">
      <w:pPr>
        <w:spacing w:line="360" w:lineRule="auto"/>
        <w:jc w:val="center"/>
        <w:rPr>
          <w:rFonts w:eastAsia="Calibri"/>
          <w:sz w:val="32"/>
          <w:szCs w:val="32"/>
          <w:lang w:val="uk-UA"/>
        </w:rPr>
      </w:pPr>
    </w:p>
    <w:p w:rsidR="00CB6E4A" w:rsidRPr="002806B1" w:rsidRDefault="00CB6E4A" w:rsidP="00CB6E4A">
      <w:pPr>
        <w:spacing w:line="360" w:lineRule="auto"/>
        <w:jc w:val="center"/>
        <w:rPr>
          <w:rFonts w:eastAsia="Calibri"/>
          <w:sz w:val="32"/>
          <w:szCs w:val="32"/>
          <w:lang w:val="uk-UA"/>
        </w:rPr>
      </w:pPr>
    </w:p>
    <w:p w:rsidR="00CB6E4A" w:rsidRPr="002806B1" w:rsidRDefault="00CB6E4A" w:rsidP="00CB6E4A">
      <w:pPr>
        <w:spacing w:line="360" w:lineRule="auto"/>
        <w:jc w:val="center"/>
        <w:rPr>
          <w:rFonts w:eastAsia="Calibri"/>
          <w:color w:val="000000"/>
          <w:sz w:val="52"/>
          <w:szCs w:val="52"/>
          <w:lang w:val="uk-UA" w:eastAsia="en-US"/>
        </w:rPr>
      </w:pPr>
    </w:p>
    <w:p w:rsidR="00CB6E4A" w:rsidRPr="002806B1" w:rsidRDefault="00CB6E4A" w:rsidP="00CB6E4A">
      <w:pPr>
        <w:spacing w:line="360" w:lineRule="auto"/>
        <w:jc w:val="center"/>
        <w:rPr>
          <w:rFonts w:eastAsia="Calibri"/>
          <w:color w:val="000000"/>
          <w:sz w:val="52"/>
          <w:szCs w:val="52"/>
          <w:lang w:val="uk-UA" w:eastAsia="en-US"/>
        </w:rPr>
      </w:pPr>
    </w:p>
    <w:p w:rsidR="00CB6E4A" w:rsidRDefault="00CB6E4A" w:rsidP="00CB6E4A">
      <w:pPr>
        <w:spacing w:line="360" w:lineRule="auto"/>
        <w:ind w:firstLine="708"/>
        <w:jc w:val="center"/>
        <w:rPr>
          <w:rFonts w:eastAsia="Calibri"/>
          <w:sz w:val="48"/>
          <w:szCs w:val="48"/>
          <w:lang w:val="uk-UA" w:eastAsia="en-US"/>
        </w:rPr>
      </w:pPr>
      <w:r w:rsidRPr="00CB6E4A">
        <w:rPr>
          <w:rFonts w:eastAsia="Calibri"/>
          <w:sz w:val="48"/>
          <w:szCs w:val="48"/>
          <w:lang w:val="uk-UA" w:eastAsia="en-US"/>
        </w:rPr>
        <w:t>Підвищення ефективності</w:t>
      </w:r>
    </w:p>
    <w:p w:rsidR="00CB6E4A" w:rsidRDefault="00CB6E4A" w:rsidP="00CB6E4A">
      <w:pPr>
        <w:spacing w:line="360" w:lineRule="auto"/>
        <w:ind w:firstLine="708"/>
        <w:jc w:val="center"/>
        <w:rPr>
          <w:rFonts w:eastAsia="Calibri"/>
          <w:sz w:val="48"/>
          <w:szCs w:val="48"/>
          <w:lang w:val="uk-UA" w:eastAsia="en-US"/>
        </w:rPr>
      </w:pPr>
      <w:r w:rsidRPr="00CB6E4A">
        <w:rPr>
          <w:rFonts w:eastAsia="Calibri"/>
          <w:sz w:val="48"/>
          <w:szCs w:val="48"/>
          <w:lang w:val="uk-UA" w:eastAsia="en-US"/>
        </w:rPr>
        <w:t>взаємодії з батьками</w:t>
      </w:r>
      <w:r w:rsidR="00F32554">
        <w:rPr>
          <w:rFonts w:eastAsia="Calibri"/>
          <w:sz w:val="48"/>
          <w:szCs w:val="48"/>
          <w:lang w:val="uk-UA" w:eastAsia="en-US"/>
        </w:rPr>
        <w:t xml:space="preserve"> як необхідна умова </w:t>
      </w:r>
      <w:r>
        <w:rPr>
          <w:rFonts w:eastAsia="Calibri"/>
          <w:sz w:val="48"/>
          <w:szCs w:val="48"/>
          <w:lang w:val="uk-UA" w:eastAsia="en-US"/>
        </w:rPr>
        <w:t xml:space="preserve"> </w:t>
      </w:r>
    </w:p>
    <w:p w:rsidR="00F32554" w:rsidRDefault="00F32554" w:rsidP="00F32554">
      <w:pPr>
        <w:spacing w:line="360" w:lineRule="auto"/>
        <w:ind w:firstLine="708"/>
        <w:jc w:val="center"/>
        <w:rPr>
          <w:rFonts w:eastAsia="Calibri"/>
          <w:sz w:val="48"/>
          <w:szCs w:val="48"/>
          <w:lang w:val="uk-UA" w:eastAsia="en-US"/>
        </w:rPr>
      </w:pPr>
      <w:r>
        <w:rPr>
          <w:rFonts w:eastAsia="Calibri"/>
          <w:sz w:val="48"/>
          <w:szCs w:val="48"/>
          <w:lang w:val="uk-UA" w:eastAsia="en-US"/>
        </w:rPr>
        <w:t xml:space="preserve">для </w:t>
      </w:r>
      <w:r w:rsidR="00CB6E4A">
        <w:rPr>
          <w:rFonts w:eastAsia="Calibri"/>
          <w:sz w:val="48"/>
          <w:szCs w:val="48"/>
          <w:lang w:val="uk-UA" w:eastAsia="en-US"/>
        </w:rPr>
        <w:t xml:space="preserve">формування життєвих </w:t>
      </w:r>
      <w:proofErr w:type="spellStart"/>
      <w:r w:rsidR="00CB6E4A">
        <w:rPr>
          <w:rFonts w:eastAsia="Calibri"/>
          <w:sz w:val="48"/>
          <w:szCs w:val="48"/>
          <w:lang w:val="uk-UA" w:eastAsia="en-US"/>
        </w:rPr>
        <w:t>компетентностей</w:t>
      </w:r>
      <w:proofErr w:type="spellEnd"/>
      <w:r>
        <w:rPr>
          <w:rFonts w:eastAsia="Calibri"/>
          <w:sz w:val="48"/>
          <w:szCs w:val="48"/>
          <w:lang w:val="uk-UA" w:eastAsia="en-US"/>
        </w:rPr>
        <w:t xml:space="preserve"> </w:t>
      </w:r>
      <w:r w:rsidR="00CB6E4A">
        <w:rPr>
          <w:rFonts w:eastAsia="Calibri"/>
          <w:sz w:val="48"/>
          <w:szCs w:val="48"/>
          <w:lang w:val="uk-UA" w:eastAsia="en-US"/>
        </w:rPr>
        <w:t xml:space="preserve">у дітей </w:t>
      </w:r>
    </w:p>
    <w:p w:rsidR="00CB6E4A" w:rsidRDefault="00CB6E4A" w:rsidP="00F32554">
      <w:pPr>
        <w:spacing w:line="360" w:lineRule="auto"/>
        <w:ind w:firstLine="708"/>
        <w:jc w:val="center"/>
        <w:rPr>
          <w:rFonts w:eastAsia="Calibri"/>
          <w:sz w:val="48"/>
          <w:szCs w:val="48"/>
          <w:lang w:val="uk-UA" w:eastAsia="en-US"/>
        </w:rPr>
      </w:pPr>
      <w:r>
        <w:rPr>
          <w:rFonts w:eastAsia="Calibri"/>
          <w:sz w:val="48"/>
          <w:szCs w:val="48"/>
          <w:lang w:val="uk-UA" w:eastAsia="en-US"/>
        </w:rPr>
        <w:t>з особливими освітніми потребами</w:t>
      </w:r>
    </w:p>
    <w:p w:rsidR="00CB6E4A" w:rsidRPr="00CB6E4A" w:rsidRDefault="00CB6E4A" w:rsidP="00CB6E4A">
      <w:pPr>
        <w:spacing w:line="360" w:lineRule="auto"/>
        <w:ind w:firstLine="708"/>
        <w:jc w:val="center"/>
        <w:rPr>
          <w:rFonts w:eastAsiaTheme="minorHAnsi"/>
          <w:sz w:val="28"/>
          <w:szCs w:val="28"/>
          <w:lang w:val="uk-UA" w:eastAsia="en-US"/>
        </w:rPr>
      </w:pPr>
    </w:p>
    <w:p w:rsidR="00CB6E4A" w:rsidRPr="002806B1" w:rsidRDefault="00CB6E4A" w:rsidP="00CB6E4A">
      <w:pPr>
        <w:spacing w:line="360" w:lineRule="auto"/>
        <w:jc w:val="center"/>
        <w:rPr>
          <w:rFonts w:eastAsia="Calibri"/>
          <w:bCs/>
          <w:sz w:val="48"/>
          <w:szCs w:val="48"/>
          <w:lang w:val="uk-UA" w:eastAsia="en-US"/>
        </w:rPr>
      </w:pPr>
    </w:p>
    <w:p w:rsidR="00CB6E4A" w:rsidRPr="002806B1" w:rsidRDefault="00CB6E4A" w:rsidP="00CB6E4A">
      <w:pPr>
        <w:spacing w:line="360" w:lineRule="auto"/>
        <w:jc w:val="center"/>
        <w:rPr>
          <w:rFonts w:eastAsia="Calibri"/>
          <w:color w:val="000000"/>
          <w:sz w:val="48"/>
          <w:szCs w:val="48"/>
          <w:lang w:val="uk-UA" w:eastAsia="en-US"/>
        </w:rPr>
      </w:pPr>
    </w:p>
    <w:p w:rsidR="00CB6E4A" w:rsidRDefault="00CB6E4A" w:rsidP="00CB6E4A">
      <w:pPr>
        <w:spacing w:before="100" w:beforeAutospacing="1" w:after="100" w:afterAutospacing="1"/>
        <w:ind w:firstLine="708"/>
        <w:jc w:val="center"/>
        <w:rPr>
          <w:rFonts w:eastAsia="Calibri"/>
          <w:sz w:val="36"/>
          <w:szCs w:val="36"/>
          <w:lang w:val="uk-UA"/>
        </w:rPr>
      </w:pPr>
      <w:r w:rsidRPr="002806B1">
        <w:rPr>
          <w:rFonts w:eastAsia="Calibri"/>
          <w:sz w:val="36"/>
          <w:szCs w:val="36"/>
        </w:rPr>
        <w:t xml:space="preserve">            </w:t>
      </w:r>
    </w:p>
    <w:p w:rsidR="00CB6E4A" w:rsidRDefault="00CB6E4A" w:rsidP="00CB6E4A">
      <w:pPr>
        <w:spacing w:before="100" w:beforeAutospacing="1" w:after="100" w:afterAutospacing="1"/>
        <w:ind w:firstLine="708"/>
        <w:jc w:val="center"/>
        <w:rPr>
          <w:rFonts w:eastAsia="Calibri"/>
          <w:sz w:val="36"/>
          <w:szCs w:val="36"/>
          <w:lang w:val="uk-UA"/>
        </w:rPr>
      </w:pPr>
    </w:p>
    <w:p w:rsidR="00CB6E4A" w:rsidRPr="002806B1" w:rsidRDefault="00CB6E4A" w:rsidP="00CB6E4A">
      <w:pPr>
        <w:spacing w:before="100" w:beforeAutospacing="1" w:after="100" w:afterAutospacing="1"/>
        <w:ind w:firstLine="708"/>
        <w:jc w:val="center"/>
        <w:rPr>
          <w:rFonts w:eastAsia="Calibri"/>
          <w:sz w:val="36"/>
          <w:szCs w:val="36"/>
        </w:rPr>
      </w:pPr>
      <w:r w:rsidRPr="002806B1">
        <w:rPr>
          <w:rFonts w:eastAsia="Calibri"/>
          <w:sz w:val="36"/>
          <w:szCs w:val="36"/>
        </w:rPr>
        <w:t xml:space="preserve">       </w:t>
      </w:r>
    </w:p>
    <w:p w:rsidR="00CB6E4A" w:rsidRPr="002806B1" w:rsidRDefault="00CB6E4A" w:rsidP="00CB6E4A">
      <w:pPr>
        <w:spacing w:before="100" w:beforeAutospacing="1" w:after="100" w:afterAutospacing="1"/>
        <w:ind w:firstLine="708"/>
        <w:jc w:val="center"/>
        <w:rPr>
          <w:rFonts w:eastAsia="Calibri"/>
          <w:sz w:val="36"/>
          <w:szCs w:val="36"/>
        </w:rPr>
      </w:pPr>
      <w:r w:rsidRPr="002806B1">
        <w:rPr>
          <w:rFonts w:eastAsia="Calibri"/>
          <w:sz w:val="36"/>
          <w:szCs w:val="36"/>
        </w:rPr>
        <w:t xml:space="preserve">                                </w:t>
      </w:r>
      <w:proofErr w:type="spellStart"/>
      <w:proofErr w:type="gramStart"/>
      <w:r w:rsidRPr="002806B1">
        <w:rPr>
          <w:rFonts w:eastAsia="Calibri"/>
          <w:sz w:val="36"/>
          <w:szCs w:val="36"/>
        </w:rPr>
        <w:t>Соц</w:t>
      </w:r>
      <w:proofErr w:type="gramEnd"/>
      <w:r w:rsidRPr="002806B1">
        <w:rPr>
          <w:rFonts w:eastAsia="Calibri"/>
          <w:sz w:val="36"/>
          <w:szCs w:val="36"/>
        </w:rPr>
        <w:t>іальний</w:t>
      </w:r>
      <w:proofErr w:type="spellEnd"/>
      <w:r w:rsidRPr="002806B1">
        <w:rPr>
          <w:rFonts w:eastAsia="Calibri"/>
          <w:sz w:val="36"/>
          <w:szCs w:val="36"/>
        </w:rPr>
        <w:t xml:space="preserve"> педагог </w:t>
      </w:r>
    </w:p>
    <w:p w:rsidR="00CB6E4A" w:rsidRPr="002806B1" w:rsidRDefault="00CB6E4A" w:rsidP="00CB6E4A">
      <w:pPr>
        <w:spacing w:before="100" w:beforeAutospacing="1" w:after="100" w:afterAutospacing="1"/>
        <w:ind w:firstLine="708"/>
        <w:jc w:val="center"/>
        <w:rPr>
          <w:rFonts w:eastAsia="Calibri"/>
          <w:sz w:val="36"/>
          <w:szCs w:val="36"/>
        </w:rPr>
      </w:pPr>
      <w:r w:rsidRPr="002806B1">
        <w:rPr>
          <w:rFonts w:eastAsia="Calibri"/>
          <w:sz w:val="36"/>
          <w:szCs w:val="36"/>
        </w:rPr>
        <w:t xml:space="preserve">                                  КЗО «ДНРЦ № 1» ДОР»                                               </w:t>
      </w:r>
    </w:p>
    <w:p w:rsidR="00CB6E4A" w:rsidRPr="00F32554" w:rsidRDefault="00CB6E4A" w:rsidP="00F32554">
      <w:pPr>
        <w:spacing w:before="100" w:beforeAutospacing="1" w:after="100" w:afterAutospacing="1"/>
        <w:ind w:firstLine="708"/>
        <w:jc w:val="center"/>
        <w:rPr>
          <w:rFonts w:eastAsia="Calibri"/>
          <w:sz w:val="36"/>
          <w:szCs w:val="36"/>
          <w:lang w:val="uk-UA"/>
        </w:rPr>
      </w:pPr>
      <w:r w:rsidRPr="002806B1">
        <w:rPr>
          <w:rFonts w:eastAsia="Calibri"/>
          <w:sz w:val="36"/>
          <w:szCs w:val="36"/>
        </w:rPr>
        <w:t xml:space="preserve">          </w:t>
      </w:r>
      <w:r>
        <w:rPr>
          <w:rFonts w:eastAsia="Calibri"/>
          <w:sz w:val="36"/>
          <w:szCs w:val="36"/>
        </w:rPr>
        <w:t xml:space="preserve">                               </w:t>
      </w:r>
      <w:r w:rsidR="00F32554">
        <w:rPr>
          <w:rFonts w:eastAsia="Calibri"/>
          <w:sz w:val="36"/>
          <w:szCs w:val="36"/>
        </w:rPr>
        <w:t xml:space="preserve">Гусак Людмила </w:t>
      </w:r>
      <w:proofErr w:type="spellStart"/>
      <w:r w:rsidR="00F32554">
        <w:rPr>
          <w:rFonts w:eastAsia="Calibri"/>
          <w:sz w:val="36"/>
          <w:szCs w:val="36"/>
        </w:rPr>
        <w:t>Анатоліївна</w:t>
      </w:r>
      <w:proofErr w:type="spellEnd"/>
      <w:r w:rsidR="00F32554">
        <w:rPr>
          <w:rFonts w:eastAsia="Calibri"/>
          <w:sz w:val="36"/>
          <w:szCs w:val="36"/>
        </w:rPr>
        <w:t xml:space="preserve">      </w:t>
      </w:r>
    </w:p>
    <w:p w:rsidR="00F32554" w:rsidRPr="00F32554" w:rsidRDefault="00CB6E4A" w:rsidP="00F32554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lastRenderedPageBreak/>
        <w:t xml:space="preserve">Сучасний етап </w:t>
      </w:r>
      <w:r w:rsidR="00AD3C28">
        <w:rPr>
          <w:rFonts w:eastAsiaTheme="minorHAnsi"/>
          <w:sz w:val="28"/>
          <w:szCs w:val="28"/>
          <w:lang w:val="uk-UA" w:eastAsia="en-US"/>
        </w:rPr>
        <w:t xml:space="preserve">розвитку </w:t>
      </w:r>
      <w:proofErr w:type="spellStart"/>
      <w:r w:rsidR="00AD3C28">
        <w:rPr>
          <w:rFonts w:eastAsiaTheme="minorHAnsi"/>
          <w:sz w:val="28"/>
          <w:szCs w:val="28"/>
          <w:lang w:val="uk-UA" w:eastAsia="en-US"/>
        </w:rPr>
        <w:t>корекцій</w:t>
      </w:r>
      <w:r w:rsidRPr="00CB6E4A">
        <w:rPr>
          <w:rFonts w:eastAsiaTheme="minorHAnsi"/>
          <w:sz w:val="28"/>
          <w:szCs w:val="28"/>
          <w:lang w:val="uk-UA" w:eastAsia="en-US"/>
        </w:rPr>
        <w:t>ної</w:t>
      </w:r>
      <w:proofErr w:type="spellEnd"/>
      <w:r w:rsidRPr="00CB6E4A">
        <w:rPr>
          <w:rFonts w:eastAsiaTheme="minorHAnsi"/>
          <w:sz w:val="28"/>
          <w:szCs w:val="28"/>
          <w:lang w:val="uk-UA" w:eastAsia="en-US"/>
        </w:rPr>
        <w:t xml:space="preserve"> педагогіки та психології характеризується пошуком нових шляхів соціальної адаптації дітей з псих</w:t>
      </w:r>
      <w:r w:rsidR="00AD3C28">
        <w:rPr>
          <w:rFonts w:eastAsiaTheme="minorHAnsi"/>
          <w:sz w:val="28"/>
          <w:szCs w:val="28"/>
          <w:lang w:val="uk-UA" w:eastAsia="en-US"/>
        </w:rPr>
        <w:t>ічними та фізичними особливостями</w:t>
      </w:r>
      <w:r w:rsidRPr="00CB6E4A">
        <w:rPr>
          <w:rFonts w:eastAsiaTheme="minorHAnsi"/>
          <w:sz w:val="28"/>
          <w:szCs w:val="28"/>
          <w:lang w:val="uk-UA" w:eastAsia="en-US"/>
        </w:rPr>
        <w:t>.</w:t>
      </w:r>
      <w:r w:rsidR="00F32554" w:rsidRPr="00AD3C28">
        <w:rPr>
          <w:lang w:val="uk-UA"/>
        </w:rPr>
        <w:t xml:space="preserve"> </w:t>
      </w:r>
      <w:r w:rsidR="00F32554" w:rsidRPr="00F32554">
        <w:rPr>
          <w:rFonts w:eastAsiaTheme="minorHAnsi"/>
          <w:sz w:val="28"/>
          <w:szCs w:val="28"/>
          <w:lang w:val="uk-UA" w:eastAsia="en-US"/>
        </w:rPr>
        <w:t>Дитина з особливостями психофізичного розвитку – не пасивний член суспільства, а особистість, яка має право на задоволення власних соціальних потреб: на повноцінну освіту, відпочинок, працю, створення сім’ї, пенсійне забезпечення, доступ до культурних цінн</w:t>
      </w:r>
      <w:r w:rsidR="0048164E">
        <w:rPr>
          <w:rFonts w:eastAsiaTheme="minorHAnsi"/>
          <w:sz w:val="28"/>
          <w:szCs w:val="28"/>
          <w:lang w:val="uk-UA" w:eastAsia="en-US"/>
        </w:rPr>
        <w:t>остей. П</w:t>
      </w:r>
      <w:r w:rsidR="00F32554" w:rsidRPr="00F32554">
        <w:rPr>
          <w:rFonts w:eastAsiaTheme="minorHAnsi"/>
          <w:sz w:val="28"/>
          <w:szCs w:val="28"/>
          <w:lang w:val="uk-UA" w:eastAsia="en-US"/>
        </w:rPr>
        <w:t>итання особис</w:t>
      </w:r>
      <w:r w:rsidR="0048164E">
        <w:rPr>
          <w:rFonts w:eastAsiaTheme="minorHAnsi"/>
          <w:sz w:val="28"/>
          <w:szCs w:val="28"/>
          <w:lang w:val="uk-UA" w:eastAsia="en-US"/>
        </w:rPr>
        <w:t xml:space="preserve">тісного розвитку дитини, формування у неї важливих життєвих </w:t>
      </w:r>
      <w:proofErr w:type="spellStart"/>
      <w:r w:rsidR="0048164E">
        <w:rPr>
          <w:rFonts w:eastAsiaTheme="minorHAnsi"/>
          <w:sz w:val="28"/>
          <w:szCs w:val="28"/>
          <w:lang w:val="uk-UA" w:eastAsia="en-US"/>
        </w:rPr>
        <w:t>компетентностей</w:t>
      </w:r>
      <w:proofErr w:type="spellEnd"/>
      <w:r w:rsidR="0048164E">
        <w:rPr>
          <w:rFonts w:eastAsiaTheme="minorHAnsi"/>
          <w:sz w:val="28"/>
          <w:szCs w:val="28"/>
          <w:lang w:val="uk-UA" w:eastAsia="en-US"/>
        </w:rPr>
        <w:t xml:space="preserve"> </w:t>
      </w:r>
      <w:r w:rsidR="00F32554" w:rsidRPr="00F32554">
        <w:rPr>
          <w:rFonts w:eastAsiaTheme="minorHAnsi"/>
          <w:sz w:val="28"/>
          <w:szCs w:val="28"/>
          <w:lang w:val="uk-UA" w:eastAsia="en-US"/>
        </w:rPr>
        <w:t>привертає велику увагу батьків, педагогів, психологів, дефектологів.</w:t>
      </w:r>
    </w:p>
    <w:p w:rsidR="00CB6E4A" w:rsidRPr="0048164E" w:rsidRDefault="0048164E" w:rsidP="00F32554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Сучасна школа дає дитині </w:t>
      </w:r>
      <w:r w:rsidRPr="0048164E">
        <w:rPr>
          <w:sz w:val="28"/>
          <w:szCs w:val="28"/>
          <w:lang w:val="uk-UA"/>
        </w:rPr>
        <w:t xml:space="preserve"> знання і виховує свідоме ставлення до дійсності, а родина забезпечує практичний життєвий досвід, виховує вміння налагоджувати дружні стосунки з ровесниками, дотримуватися позитивної соціальної поведінки, справедливості.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>У Концепції сімейного і родинного виховання наголошується на тому, що «сучасна сім’я має стати головною ланкою у вихованні дитини, забезпечити їй належні матеріальні та педагогічні умови для фізичного, морального і духовного розвитку. І це закономірно, адже побудувати повноцінну національну школу без активної участі й підтримки сім’ї неможливо.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>В останні роки, зважаючи на впровадження інклюзивного навчання, що передбачає залучення батьків, як активних учасників навчально-виховного процесу, в теорії та практиці педагогічної науки виникла необхідність активного вивчення сім’ї, яка виховує дитину з особливими потребами. Саме з власної сім’ї дитина виносить у доросле життя перші уявлення про морально-людські цінності, норми поведінки, характер взаємовідносин між людьми. В сім’ї діти не лише наслідують близьких, орієнтуються на їхні соціальні та моральні установки. Тому психологічна зрілість батьків, їхні ідеали, досвід соціального спілкування найчастіше мають вирішальне значення в розвитку дитини.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 xml:space="preserve">Сім’я – це </w:t>
      </w:r>
      <w:proofErr w:type="spellStart"/>
      <w:r w:rsidRPr="00CB6E4A">
        <w:rPr>
          <w:rFonts w:eastAsiaTheme="minorHAnsi"/>
          <w:sz w:val="28"/>
          <w:szCs w:val="28"/>
          <w:lang w:val="uk-UA" w:eastAsia="en-US"/>
        </w:rPr>
        <w:t>мікросоціум</w:t>
      </w:r>
      <w:proofErr w:type="spellEnd"/>
      <w:r w:rsidRPr="00CB6E4A">
        <w:rPr>
          <w:rFonts w:eastAsiaTheme="minorHAnsi"/>
          <w:sz w:val="28"/>
          <w:szCs w:val="28"/>
          <w:lang w:val="uk-UA" w:eastAsia="en-US"/>
        </w:rPr>
        <w:t xml:space="preserve">, в якому формуються моральні якості дитини, її відношення до людей, уявлення про характер міжособистісних взаємин. І цей факт не можна упускати як в діагностичній, так і в подальшій </w:t>
      </w:r>
      <w:proofErr w:type="spellStart"/>
      <w:r w:rsidRPr="00CB6E4A">
        <w:rPr>
          <w:rFonts w:eastAsiaTheme="minorHAnsi"/>
          <w:sz w:val="28"/>
          <w:szCs w:val="28"/>
          <w:lang w:val="uk-UA" w:eastAsia="en-US"/>
        </w:rPr>
        <w:t>корекційні</w:t>
      </w:r>
      <w:r w:rsidR="0048164E">
        <w:rPr>
          <w:rFonts w:eastAsiaTheme="minorHAnsi"/>
          <w:sz w:val="28"/>
          <w:szCs w:val="28"/>
          <w:lang w:val="uk-UA" w:eastAsia="en-US"/>
        </w:rPr>
        <w:t>й</w:t>
      </w:r>
      <w:proofErr w:type="spellEnd"/>
      <w:r w:rsidR="0048164E">
        <w:rPr>
          <w:rFonts w:eastAsiaTheme="minorHAnsi"/>
          <w:sz w:val="28"/>
          <w:szCs w:val="28"/>
          <w:lang w:val="uk-UA" w:eastAsia="en-US"/>
        </w:rPr>
        <w:t xml:space="preserve"> роботі із дитиною з особливостями</w:t>
      </w:r>
      <w:r w:rsidRPr="00CB6E4A">
        <w:rPr>
          <w:rFonts w:eastAsiaTheme="minorHAnsi"/>
          <w:sz w:val="28"/>
          <w:szCs w:val="28"/>
          <w:lang w:val="uk-UA" w:eastAsia="en-US"/>
        </w:rPr>
        <w:t xml:space="preserve"> в розвитку.</w:t>
      </w:r>
    </w:p>
    <w:p w:rsidR="00CB6E4A" w:rsidRPr="00CB6E4A" w:rsidRDefault="0048164E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Сім’я дитини з особливостями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 xml:space="preserve"> в розвитку є її першим </w:t>
      </w:r>
      <w:proofErr w:type="spellStart"/>
      <w:r w:rsidR="00CB6E4A" w:rsidRPr="00CB6E4A">
        <w:rPr>
          <w:rFonts w:eastAsiaTheme="minorHAnsi"/>
          <w:sz w:val="28"/>
          <w:szCs w:val="28"/>
          <w:lang w:val="uk-UA" w:eastAsia="en-US"/>
        </w:rPr>
        <w:t>соціалізуючим</w:t>
      </w:r>
      <w:proofErr w:type="spellEnd"/>
      <w:r w:rsidR="00CB6E4A" w:rsidRPr="00CB6E4A">
        <w:rPr>
          <w:rFonts w:eastAsiaTheme="minorHAnsi"/>
          <w:sz w:val="28"/>
          <w:szCs w:val="28"/>
          <w:lang w:val="uk-UA" w:eastAsia="en-US"/>
        </w:rPr>
        <w:t xml:space="preserve"> інститутом. Процес дорослішання дітей такої категорії проходить з великими труднощами та у дещо сповільненому темпі, його також можна розділити на етапи: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lastRenderedPageBreak/>
        <w:t>І етап соціалізації – входження дитини в соціум. Першою сходинкою є адаптація її в сім’ї. Успішність цього процесу залежить від того, наскільки адекватно члени родини реагують на проблеми дитини і допомагають у їх подоланні. Виникаючі труднощі – результат неправильної позиції батьків та інших членів сім’ї.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>ІІ етап соціалізації – це перебування дитини у навчальному закладі. Важливу роль має відіграти такт педагогів, повага до дитини з особливими освітніми потребами. Налаштування дитини на перебування у закладі, на важливість нових змін у її житті виконують члени родини.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>ІІІ етап соціалізації – адаптація дитини та її сім’ї у суспільстві (пошук інших сімей з подібними проблемами, встановлення контактів, пошук своєї ”соціальної ніші“).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>Однак роботу з сім’ями дітей з особливими потребами неможливо чітко організувати без всебічного вивчення проблем сім’ї, родинно-дитячих відносин.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>Сім’ї, в яких</w:t>
      </w:r>
      <w:r>
        <w:rPr>
          <w:rFonts w:eastAsiaTheme="minorHAnsi"/>
          <w:sz w:val="28"/>
          <w:szCs w:val="28"/>
          <w:lang w:val="uk-UA" w:eastAsia="en-US"/>
        </w:rPr>
        <w:t xml:space="preserve"> виховуються діти з особливостями </w:t>
      </w:r>
      <w:r w:rsidRPr="00CB6E4A">
        <w:rPr>
          <w:rFonts w:eastAsiaTheme="minorHAnsi"/>
          <w:sz w:val="28"/>
          <w:szCs w:val="28"/>
          <w:lang w:val="uk-UA" w:eastAsia="en-US"/>
        </w:rPr>
        <w:t>розвитку</w:t>
      </w:r>
      <w:r>
        <w:rPr>
          <w:rFonts w:eastAsiaTheme="minorHAnsi"/>
          <w:sz w:val="28"/>
          <w:szCs w:val="28"/>
          <w:lang w:val="uk-UA" w:eastAsia="en-US"/>
        </w:rPr>
        <w:t>,</w:t>
      </w:r>
      <w:r w:rsidRPr="00CB6E4A">
        <w:rPr>
          <w:rFonts w:eastAsiaTheme="minorHAnsi"/>
          <w:sz w:val="28"/>
          <w:szCs w:val="28"/>
          <w:lang w:val="uk-UA" w:eastAsia="en-US"/>
        </w:rPr>
        <w:t xml:space="preserve"> живуть під в</w:t>
      </w:r>
      <w:r>
        <w:rPr>
          <w:rFonts w:eastAsiaTheme="minorHAnsi"/>
          <w:sz w:val="28"/>
          <w:szCs w:val="28"/>
          <w:lang w:val="uk-UA" w:eastAsia="en-US"/>
        </w:rPr>
        <w:t xml:space="preserve">антажем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багаточисельних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проблем. Н</w:t>
      </w:r>
      <w:r w:rsidRPr="00CB6E4A">
        <w:rPr>
          <w:rFonts w:eastAsiaTheme="minorHAnsi"/>
          <w:sz w:val="28"/>
          <w:szCs w:val="28"/>
          <w:lang w:val="uk-UA" w:eastAsia="en-US"/>
        </w:rPr>
        <w:t xml:space="preserve">е кожен батько чи мати виявляються здатними прийняти </w:t>
      </w:r>
      <w:r>
        <w:rPr>
          <w:rFonts w:eastAsiaTheme="minorHAnsi"/>
          <w:sz w:val="28"/>
          <w:szCs w:val="28"/>
          <w:lang w:val="uk-UA" w:eastAsia="en-US"/>
        </w:rPr>
        <w:t>стан</w:t>
      </w:r>
      <w:r w:rsidRPr="00CB6E4A">
        <w:rPr>
          <w:rFonts w:eastAsiaTheme="minorHAnsi"/>
          <w:sz w:val="28"/>
          <w:szCs w:val="28"/>
          <w:lang w:val="uk-UA" w:eastAsia="en-US"/>
        </w:rPr>
        <w:t xml:space="preserve"> дитини, адекватно реагувати на постійно виникаючі проблеми. Відомо, що пролонгована </w:t>
      </w:r>
      <w:proofErr w:type="spellStart"/>
      <w:r w:rsidRPr="00CB6E4A">
        <w:rPr>
          <w:rFonts w:eastAsiaTheme="minorHAnsi"/>
          <w:sz w:val="28"/>
          <w:szCs w:val="28"/>
          <w:lang w:val="uk-UA" w:eastAsia="en-US"/>
        </w:rPr>
        <w:t>психотравмуюча</w:t>
      </w:r>
      <w:proofErr w:type="spellEnd"/>
      <w:r w:rsidRPr="00CB6E4A">
        <w:rPr>
          <w:rFonts w:eastAsiaTheme="minorHAnsi"/>
          <w:sz w:val="28"/>
          <w:szCs w:val="28"/>
          <w:lang w:val="uk-UA" w:eastAsia="en-US"/>
        </w:rPr>
        <w:t xml:space="preserve"> ситуація здійснює негативний вплив на психіку батьків та ускладнює їхнє відношення до дитини. Декого з батьків трагічність ситуації надламує. А власне особистісні якості батьків визначають можливості соціалізації дітей та адаптації до життя, тобто їхнє майбутнє. Важливою є наявність у батьків такої важливої якості як </w:t>
      </w:r>
      <w:proofErr w:type="spellStart"/>
      <w:r w:rsidRPr="00CB6E4A">
        <w:rPr>
          <w:rFonts w:eastAsiaTheme="minorHAnsi"/>
          <w:sz w:val="28"/>
          <w:szCs w:val="28"/>
          <w:lang w:val="uk-UA" w:eastAsia="en-US"/>
        </w:rPr>
        <w:t>стресостійкість</w:t>
      </w:r>
      <w:proofErr w:type="spellEnd"/>
      <w:r w:rsidRPr="00CB6E4A">
        <w:rPr>
          <w:rFonts w:eastAsiaTheme="minorHAnsi"/>
          <w:sz w:val="28"/>
          <w:szCs w:val="28"/>
          <w:lang w:val="uk-UA" w:eastAsia="en-US"/>
        </w:rPr>
        <w:t xml:space="preserve">, саме вона необхідна для підтримки дитини. Відсутність же цієї якості вказує на нездатність батьків здійснювати виховання та соціальний супровід власної дитини протягом всього життя, взаємодіяти з фахівцями різного рівня чи навпаки, свідчить про схильність до </w:t>
      </w:r>
      <w:proofErr w:type="spellStart"/>
      <w:r w:rsidRPr="00CB6E4A">
        <w:rPr>
          <w:rFonts w:eastAsiaTheme="minorHAnsi"/>
          <w:sz w:val="28"/>
          <w:szCs w:val="28"/>
          <w:lang w:val="uk-UA" w:eastAsia="en-US"/>
        </w:rPr>
        <w:t>аутизації</w:t>
      </w:r>
      <w:proofErr w:type="spellEnd"/>
      <w:r w:rsidRPr="00CB6E4A">
        <w:rPr>
          <w:rFonts w:eastAsiaTheme="minorHAnsi"/>
          <w:sz w:val="28"/>
          <w:szCs w:val="28"/>
          <w:lang w:val="uk-UA" w:eastAsia="en-US"/>
        </w:rPr>
        <w:t xml:space="preserve"> по відношенню до дитини чи соціуму.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>Важливість праці з батьками підкреслюється і в українському законодавстві. Зокрема, Закон України «Про загальну середню освіту» засвідчує, що «батьки є учасниками навчально-виховного процесу» і мають право: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>-    вибирати навчальні заклади та форми навчання для неповнолітніх дітей;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>- приймати рішення щодо участі в інноваційній діяльності загальноосвітнього навчального закладу;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lastRenderedPageBreak/>
        <w:t>-  обирати і бути обраним до органів громадського самоврядування загальноосвітніх навчальних закладів;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>-   звертатися до відповідних органів управління освітою з питань навчання і виховання дітей;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>-    захищати законні інтереси дітей .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>Втім батьки, як і будь-яка ланка, дотична до інклюзії, потребують відповідної підтримки і допомоги, що безумовно, підвищить у цьому їхню роль. Обов’язковим є отримання батьками широкого спектру послуг аби надати їм можливість стати компетентними захисниками прав своїх дітей, для подальшого використання цих навичок у відстоюванні права дитини на рівний доступ до якісної освіти, забезпечення економічної та соціальної незалежності дітей у майбутньому.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>Батьків дітей з особливими потребами необхідно: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>1. Навчити краще розуміти внутрішній стан дітей та стати компетентними захисниками їхніх прав та інтересів.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>2. Оцінити потреби та забезпечити надання освітніх, соціальних та інших послуг сім’ям дітей з особливими потребами.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>3. Забезпечити інформаційною підтримкою для задоволення їхнього професійного зростання у відстоюванні прав і інтересів дітей з особливими потребами.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>4. Спонукати до розвитку активної громадянської позиції, сприяти створенню батьківських організацій.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>Основною метою роботи із сім’ями, які виховують дитину з вадами психофізичного розвитку, є надання батькам кваліфікованої допомоги.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>Працюючи з батьками, педагоги ставлять перед собою такі завдання:</w:t>
      </w:r>
    </w:p>
    <w:p w:rsidR="00CB6E4A" w:rsidRPr="00CB6E4A" w:rsidRDefault="005D1688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>допомогти сформувати адекватні взаємостосунки між батьками, іншими членами сім’ї та дитиною з вадами психофізичного розвитку; допомогти дорослим створити комфортну для такої дитини сімейну атмосферу;</w:t>
      </w:r>
    </w:p>
    <w:p w:rsidR="00CB6E4A" w:rsidRPr="00CB6E4A" w:rsidRDefault="005D1688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>розширити інформованість батьків про потенційні можливості дитини, її перспективи у різних аспектах життя;</w:t>
      </w:r>
    </w:p>
    <w:p w:rsidR="00CB6E4A" w:rsidRPr="00CB6E4A" w:rsidRDefault="005D1688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>створити умови для активної участі батьків у вихованні та навчанні дитини;</w:t>
      </w:r>
    </w:p>
    <w:p w:rsidR="00CB6E4A" w:rsidRPr="00CB6E4A" w:rsidRDefault="005D1688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 xml:space="preserve">- 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>навчити батьків прийомам організації навчальної діяльності дитини;</w:t>
      </w:r>
    </w:p>
    <w:p w:rsidR="00CB6E4A" w:rsidRPr="00CB6E4A" w:rsidRDefault="005D1688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>підвищити рівень психічного здоров’я самих батьків.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>Робота з сім’ями має будуватися на таких принципах:</w:t>
      </w:r>
    </w:p>
    <w:p w:rsidR="00CB6E4A" w:rsidRPr="00CB6E4A" w:rsidRDefault="005D1688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 xml:space="preserve">партнерство з батьками – педагог сприймає батьків не як об’єкт свого впливу, а як рівноправних партнерів у вихованні дитини, проведенні з нею </w:t>
      </w:r>
      <w:proofErr w:type="spellStart"/>
      <w:r w:rsidR="00CB6E4A" w:rsidRPr="00CB6E4A">
        <w:rPr>
          <w:rFonts w:eastAsiaTheme="minorHAnsi"/>
          <w:sz w:val="28"/>
          <w:szCs w:val="28"/>
          <w:lang w:val="uk-UA" w:eastAsia="en-US"/>
        </w:rPr>
        <w:t>корекційної</w:t>
      </w:r>
      <w:proofErr w:type="spellEnd"/>
      <w:r w:rsidR="00CB6E4A" w:rsidRPr="00CB6E4A">
        <w:rPr>
          <w:rFonts w:eastAsiaTheme="minorHAnsi"/>
          <w:sz w:val="28"/>
          <w:szCs w:val="28"/>
          <w:lang w:val="uk-UA" w:eastAsia="en-US"/>
        </w:rPr>
        <w:t xml:space="preserve"> роботи. Завдяки цьому принципу долаються дистанція між учасниками освітнього процесу і недовіра, яка часто виникає у батьків до спеціалістів, вони починають прагнути підтримки, допомоги вчителя-дефектолога, прислуховуються до нього, виконують його поради;</w:t>
      </w:r>
    </w:p>
    <w:p w:rsidR="00CB6E4A" w:rsidRPr="00CB6E4A" w:rsidRDefault="005D1688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 xml:space="preserve">комплексний підхід до організації </w:t>
      </w:r>
      <w:proofErr w:type="spellStart"/>
      <w:r w:rsidR="00CB6E4A" w:rsidRPr="00CB6E4A">
        <w:rPr>
          <w:rFonts w:eastAsiaTheme="minorHAnsi"/>
          <w:sz w:val="28"/>
          <w:szCs w:val="28"/>
          <w:lang w:val="uk-UA" w:eastAsia="en-US"/>
        </w:rPr>
        <w:t>корекційно-педагогічного</w:t>
      </w:r>
      <w:proofErr w:type="spellEnd"/>
      <w:r w:rsidR="00CB6E4A" w:rsidRPr="00CB6E4A">
        <w:rPr>
          <w:rFonts w:eastAsiaTheme="minorHAnsi"/>
          <w:sz w:val="28"/>
          <w:szCs w:val="28"/>
          <w:lang w:val="uk-UA" w:eastAsia="en-US"/>
        </w:rPr>
        <w:t xml:space="preserve"> процесу – у роботі із сім’ями мають брати участь різні спеціалісти навчального закладу: вчитель-дефектолог, вчитель-логопед, практичний психолог, соціальний педагог, лікар. За необхідності с</w:t>
      </w:r>
      <w:r>
        <w:rPr>
          <w:rFonts w:eastAsiaTheme="minorHAnsi"/>
          <w:sz w:val="28"/>
          <w:szCs w:val="28"/>
          <w:lang w:val="uk-UA" w:eastAsia="en-US"/>
        </w:rPr>
        <w:t>лід залучати фахівців інклюзивно-ресурсних центрів (ІРЦ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>), дитячої поліклініки. Саме комплексний підхід забезпечує подолання різних проблем, що виникають у сім’ях, і дає змогу надати дитині та її батькам різнобічну допомогу</w:t>
      </w:r>
      <w:r w:rsidR="00CB6E4A" w:rsidRPr="00CB6E4A">
        <w:rPr>
          <w:rFonts w:eastAsiaTheme="minorHAnsi"/>
          <w:sz w:val="28"/>
          <w:szCs w:val="28"/>
          <w:lang w:val="en-US" w:eastAsia="en-US"/>
        </w:rPr>
        <w:t> 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>;</w:t>
      </w:r>
    </w:p>
    <w:p w:rsidR="00CB6E4A" w:rsidRPr="00CB6E4A" w:rsidRDefault="005D1688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>єдність діагностики і корекції – спеціалісти навчального закладу мають продовжити обс</w:t>
      </w:r>
      <w:r>
        <w:rPr>
          <w:rFonts w:eastAsiaTheme="minorHAnsi"/>
          <w:sz w:val="28"/>
          <w:szCs w:val="28"/>
          <w:lang w:val="uk-UA" w:eastAsia="en-US"/>
        </w:rPr>
        <w:t>теження дитини, розпочате в ІРЦ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 xml:space="preserve">, визначити шляхи </w:t>
      </w:r>
      <w:proofErr w:type="spellStart"/>
      <w:r w:rsidR="00CB6E4A" w:rsidRPr="00CB6E4A">
        <w:rPr>
          <w:rFonts w:eastAsiaTheme="minorHAnsi"/>
          <w:sz w:val="28"/>
          <w:szCs w:val="28"/>
          <w:lang w:val="uk-UA" w:eastAsia="en-US"/>
        </w:rPr>
        <w:t>корекційної</w:t>
      </w:r>
      <w:proofErr w:type="spellEnd"/>
      <w:r w:rsidR="00CB6E4A" w:rsidRPr="00CB6E4A">
        <w:rPr>
          <w:rFonts w:eastAsiaTheme="minorHAnsi"/>
          <w:sz w:val="28"/>
          <w:szCs w:val="28"/>
          <w:lang w:val="uk-UA" w:eastAsia="en-US"/>
        </w:rPr>
        <w:t xml:space="preserve"> роботи з дитиною, скласти індивідуальну програму розвитку дитини із визначенням місця сім’ї у цьому процесі; спеціалісти мають вивчати родину в цілому, коригуючи ставлення до дитини;</w:t>
      </w:r>
    </w:p>
    <w:p w:rsidR="00CB6E4A" w:rsidRPr="00CB6E4A" w:rsidRDefault="005D1688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>позитивна характеристика дитини – передусім слід концентрувати увагу батьків на позитивних, збережених якостях їхньої дитини, перспективних можливостях її розвитку, лише після цього говорити про вади і труднощі. Це допомагає підтримати віру батьків у розвиток дитини, спонукає їх організовувати навчальну діяльність, формувати адекватні стосунки з дитиною;</w:t>
      </w:r>
    </w:p>
    <w:p w:rsidR="00CB6E4A" w:rsidRPr="00CB6E4A" w:rsidRDefault="005D1688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>урахування стану, думки, досвіду батьків – під час вибору змісту, форм і методів роботи з сім’ями педагог враховує: здоров’я батьків, їхній психологічний стан, їхні можливості, моральні установки, досвід, ставлення до проблем дитини; сімейні стосунки; уміння членів сім’ї розв’язувати проблеми; соціальні зв’язки; приналежність до певного соціального класу;</w:t>
      </w:r>
    </w:p>
    <w:p w:rsidR="00CB6E4A" w:rsidRPr="00CB6E4A" w:rsidRDefault="005D1688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 xml:space="preserve">повага до батька і матері – у стосунках з батьками має домінувати повага, розуміння їхніх турбот. Це виявляється у формах звернення до батьків, у висловлюванні прохань і порад, у довірливому тоні розмови, у 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lastRenderedPageBreak/>
        <w:t>неприпустимості настанов і дорікань на адресу батьків, у збереженні відомих педагогу сімейних таємниць.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>  Однією з важливих умов успішної співпраці із сім’ями є їх вивчення. Спеціалістам навчальних закладів необхідно знати інформацію про:</w:t>
      </w:r>
    </w:p>
    <w:p w:rsidR="00CB6E4A" w:rsidRPr="00CB6E4A" w:rsidRDefault="005D1688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>склад сім;</w:t>
      </w:r>
    </w:p>
    <w:p w:rsidR="00CB6E4A" w:rsidRPr="00CB6E4A" w:rsidRDefault="005D1688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>соціальний статус сім’ї;</w:t>
      </w:r>
    </w:p>
    <w:p w:rsidR="00CB6E4A" w:rsidRPr="00CB6E4A" w:rsidRDefault="005D1688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>культурний та освітній рівень батьків;</w:t>
      </w:r>
    </w:p>
    <w:p w:rsidR="00CB6E4A" w:rsidRPr="00CB6E4A" w:rsidRDefault="005D1688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> становище дитини у сім’ї;</w:t>
      </w:r>
    </w:p>
    <w:p w:rsidR="00CB6E4A" w:rsidRPr="00CB6E4A" w:rsidRDefault="005D1688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>стосунки батьків зі спеціалістами навчального закладу та батьками інших дітей класу;</w:t>
      </w:r>
    </w:p>
    <w:p w:rsidR="00CB6E4A" w:rsidRPr="00CB6E4A" w:rsidRDefault="005D1688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>педагогічну компетентність батьків у вихованні дитини</w:t>
      </w:r>
      <w:r>
        <w:rPr>
          <w:rFonts w:eastAsiaTheme="minorHAnsi"/>
          <w:sz w:val="28"/>
          <w:szCs w:val="28"/>
          <w:lang w:val="uk-UA" w:eastAsia="en-US"/>
        </w:rPr>
        <w:t xml:space="preserve"> з особливостями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 xml:space="preserve"> психофізичного розвитку;</w:t>
      </w:r>
    </w:p>
    <w:p w:rsidR="00CB6E4A" w:rsidRPr="00CB6E4A" w:rsidRDefault="005D1688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 xml:space="preserve">готовність батьків співпрацювати зі спеціалістами навчального закладу та їх безпосередню практичну участь у процесі </w:t>
      </w:r>
      <w:proofErr w:type="spellStart"/>
      <w:r w:rsidR="00CB6E4A" w:rsidRPr="00CB6E4A">
        <w:rPr>
          <w:rFonts w:eastAsiaTheme="minorHAnsi"/>
          <w:sz w:val="28"/>
          <w:szCs w:val="28"/>
          <w:lang w:val="uk-UA" w:eastAsia="en-US"/>
        </w:rPr>
        <w:t>корекційної</w:t>
      </w:r>
      <w:proofErr w:type="spellEnd"/>
      <w:r w:rsidR="00CB6E4A" w:rsidRPr="00CB6E4A">
        <w:rPr>
          <w:rFonts w:eastAsiaTheme="minorHAnsi"/>
          <w:sz w:val="28"/>
          <w:szCs w:val="28"/>
          <w:lang w:val="uk-UA" w:eastAsia="en-US"/>
        </w:rPr>
        <w:t xml:space="preserve"> роботи.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>Метою вивчення сім’ї має бути встановлення рівня педагогічної роботи з дитиною.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>  Можна виділити такі напрями у роботі із сім’ями:</w:t>
      </w:r>
    </w:p>
    <w:p w:rsidR="00CB6E4A" w:rsidRPr="00CB6E4A" w:rsidRDefault="00602183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1 - 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 xml:space="preserve">залучення батьків до </w:t>
      </w:r>
      <w:proofErr w:type="spellStart"/>
      <w:r w:rsidR="00CB6E4A" w:rsidRPr="00CB6E4A">
        <w:rPr>
          <w:rFonts w:eastAsiaTheme="minorHAnsi"/>
          <w:sz w:val="28"/>
          <w:szCs w:val="28"/>
          <w:lang w:val="uk-UA" w:eastAsia="en-US"/>
        </w:rPr>
        <w:t>корекційно-виховного</w:t>
      </w:r>
      <w:proofErr w:type="spellEnd"/>
      <w:r w:rsidR="00CB6E4A" w:rsidRPr="00CB6E4A">
        <w:rPr>
          <w:rFonts w:eastAsiaTheme="minorHAnsi"/>
          <w:sz w:val="28"/>
          <w:szCs w:val="28"/>
          <w:lang w:val="uk-UA" w:eastAsia="en-US"/>
        </w:rPr>
        <w:t xml:space="preserve"> процесу – переконання батьків, що їхня дитина потребує спеціальної допомоги, додаткової уваги, особливого підходу; формування віри, що лише за допомогою родини вона зможе подолати труднощі у психофізичному розвитку;</w:t>
      </w:r>
    </w:p>
    <w:p w:rsidR="00CB6E4A" w:rsidRPr="00CB6E4A" w:rsidRDefault="00602183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2 - 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>формування задоволеності батьків процесом розвитку дитини – показ досягнень у розвитку дитини, навіть мінімальних;</w:t>
      </w:r>
    </w:p>
    <w:p w:rsidR="00CB6E4A" w:rsidRPr="00CB6E4A" w:rsidRDefault="00602183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3 - 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 xml:space="preserve">розкриття перед батьками творчих підходів до навчання та виховання дитини – формування певних дефектологічних знань і вмінь; навчання батьків </w:t>
      </w:r>
      <w:proofErr w:type="spellStart"/>
      <w:r w:rsidR="00CB6E4A" w:rsidRPr="00CB6E4A">
        <w:rPr>
          <w:rFonts w:eastAsiaTheme="minorHAnsi"/>
          <w:sz w:val="28"/>
          <w:szCs w:val="28"/>
          <w:lang w:val="uk-UA" w:eastAsia="en-US"/>
        </w:rPr>
        <w:t>корекційним</w:t>
      </w:r>
      <w:proofErr w:type="spellEnd"/>
      <w:r w:rsidR="00CB6E4A" w:rsidRPr="00CB6E4A">
        <w:rPr>
          <w:rFonts w:eastAsiaTheme="minorHAnsi"/>
          <w:sz w:val="28"/>
          <w:szCs w:val="28"/>
          <w:lang w:val="uk-UA" w:eastAsia="en-US"/>
        </w:rPr>
        <w:t xml:space="preserve"> прийомам роботи з дитиною вдома.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>Форми та зміст роботи з батьками визначають диференційовано – залежно від ступеня готовності батьків до співпраці.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 xml:space="preserve">Індивідуальне консультування має велике значення для роботи з батьками, оскільки дає змогу реалізувати диференційований підхід. Індивідуальні консультації проводять за запрошенням спеціаліста або на </w:t>
      </w:r>
      <w:r w:rsidRPr="00CB6E4A">
        <w:rPr>
          <w:rFonts w:eastAsiaTheme="minorHAnsi"/>
          <w:sz w:val="28"/>
          <w:szCs w:val="28"/>
          <w:lang w:val="uk-UA" w:eastAsia="en-US"/>
        </w:rPr>
        <w:lastRenderedPageBreak/>
        <w:t>прохання батьків раз на тиждень у певний день. Консультувати батьків можна з таких питань:</w:t>
      </w:r>
    </w:p>
    <w:p w:rsidR="00CB6E4A" w:rsidRPr="00CB6E4A" w:rsidRDefault="00602183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1) 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>повідомлення про результати психолого-педагогічного обстеження дитини, особливості її розвитку, розкриття її сильних і слабких сторін – на початку навчального року;</w:t>
      </w:r>
    </w:p>
    <w:p w:rsidR="00CB6E4A" w:rsidRPr="00CB6E4A" w:rsidRDefault="00602183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2) 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 xml:space="preserve">показ прийомів </w:t>
      </w:r>
      <w:proofErr w:type="spellStart"/>
      <w:r w:rsidR="00CB6E4A" w:rsidRPr="00CB6E4A">
        <w:rPr>
          <w:rFonts w:eastAsiaTheme="minorHAnsi"/>
          <w:sz w:val="28"/>
          <w:szCs w:val="28"/>
          <w:lang w:val="uk-UA" w:eastAsia="en-US"/>
        </w:rPr>
        <w:t>корекційної</w:t>
      </w:r>
      <w:proofErr w:type="spellEnd"/>
      <w:r w:rsidR="00CB6E4A" w:rsidRPr="00CB6E4A">
        <w:rPr>
          <w:rFonts w:eastAsiaTheme="minorHAnsi"/>
          <w:sz w:val="28"/>
          <w:szCs w:val="28"/>
          <w:lang w:val="uk-UA" w:eastAsia="en-US"/>
        </w:rPr>
        <w:t xml:space="preserve"> роботи з дитиною;</w:t>
      </w:r>
    </w:p>
    <w:p w:rsidR="00CB6E4A" w:rsidRPr="00CB6E4A" w:rsidRDefault="00602183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3) 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>інформування про успіхи дитини та ті проблеми, на які потрібно звернути увагу вдома;</w:t>
      </w:r>
    </w:p>
    <w:p w:rsidR="00CB6E4A" w:rsidRPr="00CB6E4A" w:rsidRDefault="00602183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4) 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>інформування батьків про різні аспекти розвитку і навчання дитини.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>Одним із завдань індивідуального консультування є навчання батьків способам співпраці з дитиною (ігри, читання, спілкування), не буде ефективною, якщо у ній не братимуть участь члени сім’ї</w:t>
      </w:r>
      <w:r w:rsidRPr="00CB6E4A">
        <w:rPr>
          <w:rFonts w:eastAsiaTheme="minorHAnsi"/>
          <w:sz w:val="28"/>
          <w:szCs w:val="28"/>
          <w:lang w:val="en-US" w:eastAsia="en-US"/>
        </w:rPr>
        <w:t> </w:t>
      </w:r>
      <w:r w:rsidRPr="00CB6E4A">
        <w:rPr>
          <w:rFonts w:eastAsiaTheme="minorHAnsi"/>
          <w:sz w:val="28"/>
          <w:szCs w:val="28"/>
          <w:lang w:eastAsia="en-US"/>
        </w:rPr>
        <w:t>.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>Групові форми роботи з батьками дітей з вадами психофізичного розвитку зазвичай проводять у спеціальних групах. До таких групових форм роботи відносять:</w:t>
      </w:r>
    </w:p>
    <w:p w:rsidR="00CB6E4A" w:rsidRPr="00CB6E4A" w:rsidRDefault="00602183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·  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>дні відкритих дверей;</w:t>
      </w:r>
    </w:p>
    <w:p w:rsidR="00CB6E4A" w:rsidRPr="00CB6E4A" w:rsidRDefault="00602183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sz w:val="28"/>
          <w:szCs w:val="28"/>
          <w:lang w:val="uk-UA" w:eastAsia="en-US"/>
        </w:rPr>
        <w:t>·  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>анкетуван</w:t>
      </w:r>
      <w:proofErr w:type="spellEnd"/>
      <w:r w:rsidR="00CB6E4A" w:rsidRPr="00CB6E4A">
        <w:rPr>
          <w:rFonts w:eastAsiaTheme="minorHAnsi"/>
          <w:sz w:val="28"/>
          <w:szCs w:val="28"/>
          <w:lang w:val="uk-UA" w:eastAsia="en-US"/>
        </w:rPr>
        <w:t>ня;</w:t>
      </w:r>
    </w:p>
    <w:p w:rsidR="00CB6E4A" w:rsidRPr="00CB6E4A" w:rsidRDefault="00602183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sz w:val="28"/>
          <w:szCs w:val="28"/>
          <w:lang w:val="uk-UA" w:eastAsia="en-US"/>
        </w:rPr>
        <w:t>·  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>батьківсь</w:t>
      </w:r>
      <w:proofErr w:type="spellEnd"/>
      <w:r w:rsidR="00CB6E4A" w:rsidRPr="00CB6E4A">
        <w:rPr>
          <w:rFonts w:eastAsiaTheme="minorHAnsi"/>
          <w:sz w:val="28"/>
          <w:szCs w:val="28"/>
          <w:lang w:val="uk-UA" w:eastAsia="en-US"/>
        </w:rPr>
        <w:t>кі збори;</w:t>
      </w:r>
    </w:p>
    <w:p w:rsidR="00CB6E4A" w:rsidRPr="00CB6E4A" w:rsidRDefault="00602183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sz w:val="28"/>
          <w:szCs w:val="28"/>
          <w:lang w:val="uk-UA" w:eastAsia="en-US"/>
        </w:rPr>
        <w:t>·  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>тематич</w:t>
      </w:r>
      <w:proofErr w:type="spellEnd"/>
      <w:r w:rsidR="00CB6E4A" w:rsidRPr="00CB6E4A">
        <w:rPr>
          <w:rFonts w:eastAsiaTheme="minorHAnsi"/>
          <w:sz w:val="28"/>
          <w:szCs w:val="28"/>
          <w:lang w:val="uk-UA" w:eastAsia="en-US"/>
        </w:rPr>
        <w:t>ні консультації;</w:t>
      </w:r>
    </w:p>
    <w:p w:rsidR="00CB6E4A" w:rsidRPr="00CB6E4A" w:rsidRDefault="00602183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sz w:val="28"/>
          <w:szCs w:val="28"/>
          <w:lang w:val="uk-UA" w:eastAsia="en-US"/>
        </w:rPr>
        <w:t>·  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>інформаційно-методич</w:t>
      </w:r>
      <w:proofErr w:type="spellEnd"/>
      <w:r w:rsidR="00CB6E4A" w:rsidRPr="00CB6E4A">
        <w:rPr>
          <w:rFonts w:eastAsiaTheme="minorHAnsi"/>
          <w:sz w:val="28"/>
          <w:szCs w:val="28"/>
          <w:lang w:val="uk-UA" w:eastAsia="en-US"/>
        </w:rPr>
        <w:t>ні виставки;</w:t>
      </w:r>
    </w:p>
    <w:p w:rsidR="00CB6E4A" w:rsidRPr="00CB6E4A" w:rsidRDefault="00602183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sz w:val="28"/>
          <w:szCs w:val="28"/>
          <w:lang w:val="uk-UA" w:eastAsia="en-US"/>
        </w:rPr>
        <w:t>·  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>відкри</w:t>
      </w:r>
      <w:proofErr w:type="spellEnd"/>
      <w:r w:rsidR="00CB6E4A" w:rsidRPr="00CB6E4A">
        <w:rPr>
          <w:rFonts w:eastAsiaTheme="minorHAnsi"/>
          <w:sz w:val="28"/>
          <w:szCs w:val="28"/>
          <w:lang w:val="uk-UA" w:eastAsia="en-US"/>
        </w:rPr>
        <w:t>ті заняття;</w:t>
      </w:r>
    </w:p>
    <w:p w:rsidR="00CB6E4A" w:rsidRPr="00CB6E4A" w:rsidRDefault="00602183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· </w:t>
      </w:r>
      <w:r w:rsidR="00CB6E4A" w:rsidRPr="00CB6E4A">
        <w:rPr>
          <w:rFonts w:eastAsiaTheme="minorHAnsi"/>
          <w:sz w:val="28"/>
          <w:szCs w:val="28"/>
          <w:lang w:val="uk-UA" w:eastAsia="en-US"/>
        </w:rPr>
        <w:t xml:space="preserve"> перегляд відеоматеріалів з певної проблеми.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 xml:space="preserve">Роботу з батьками дітей з особливими потребами доцільно вибудовувати поетапно і починати не з традиційних батьківських зборів, а з дня відкритих дверей. Адже навіть якщо батьки знають про те, що у навчальному закладі є вчитель-логопед, вчитель-дефектолог, соціальний педагог, практичний психолог, вони не завжди уявляють, чим займаються ці спеціалісти. У день відкритих дверей, який доцільно проводити у травні </w:t>
      </w:r>
      <w:r w:rsidR="00602183">
        <w:rPr>
          <w:rFonts w:eastAsiaTheme="minorHAnsi"/>
          <w:sz w:val="28"/>
          <w:szCs w:val="28"/>
          <w:lang w:val="uk-UA" w:eastAsia="en-US"/>
        </w:rPr>
        <w:t>після комплектування класів</w:t>
      </w:r>
      <w:r w:rsidRPr="00CB6E4A">
        <w:rPr>
          <w:rFonts w:eastAsiaTheme="minorHAnsi"/>
          <w:sz w:val="28"/>
          <w:szCs w:val="28"/>
          <w:lang w:val="uk-UA" w:eastAsia="en-US"/>
        </w:rPr>
        <w:t xml:space="preserve">, батьки зможуть відвідати не лише класні кімнати, а й медичний кабінет, де їх ознайомлять з програмою корекції та оздоровлення дітей, спортивний зал, кабінети вчителя-логопеда, вчителя-дефектолога, практичного психолога, </w:t>
      </w:r>
      <w:r w:rsidRPr="00CB6E4A">
        <w:rPr>
          <w:rFonts w:eastAsiaTheme="minorHAnsi"/>
          <w:sz w:val="28"/>
          <w:szCs w:val="28"/>
          <w:lang w:val="uk-UA" w:eastAsia="en-US"/>
        </w:rPr>
        <w:lastRenderedPageBreak/>
        <w:t>соціального педагога. Кожен фахівець коротко ознайомлює батьків зі своїми завданнями у комплексній роботі з дітьми, із роллю сім’ї у цьому процесі</w:t>
      </w:r>
      <w:r w:rsidRPr="00CB6E4A">
        <w:rPr>
          <w:rFonts w:eastAsiaTheme="minorHAnsi"/>
          <w:sz w:val="28"/>
          <w:szCs w:val="28"/>
          <w:lang w:val="en-US" w:eastAsia="en-US"/>
        </w:rPr>
        <w:t> </w:t>
      </w:r>
      <w:r w:rsidRPr="00CB6E4A">
        <w:rPr>
          <w:rFonts w:eastAsiaTheme="minorHAnsi"/>
          <w:sz w:val="28"/>
          <w:szCs w:val="28"/>
          <w:lang w:val="uk-UA" w:eastAsia="en-US"/>
        </w:rPr>
        <w:t>.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>Важливою груповою формою роботи є батьківські збори. Протягом року необхідно проводити декілька (від трьох до п’яти) батьківських зборів, тематику яких планують залежно від клінічного діагнозу і віку дітей.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 xml:space="preserve">Перші збори варто провести на початку навчального року. Спеціалісти у доступній формі мають пояснити сутність напрямів </w:t>
      </w:r>
      <w:proofErr w:type="spellStart"/>
      <w:r w:rsidRPr="00CB6E4A">
        <w:rPr>
          <w:rFonts w:eastAsiaTheme="minorHAnsi"/>
          <w:sz w:val="28"/>
          <w:szCs w:val="28"/>
          <w:lang w:val="uk-UA" w:eastAsia="en-US"/>
        </w:rPr>
        <w:t>корекційної</w:t>
      </w:r>
      <w:proofErr w:type="spellEnd"/>
      <w:r w:rsidRPr="00CB6E4A">
        <w:rPr>
          <w:rFonts w:eastAsiaTheme="minorHAnsi"/>
          <w:sz w:val="28"/>
          <w:szCs w:val="28"/>
          <w:lang w:val="uk-UA" w:eastAsia="en-US"/>
        </w:rPr>
        <w:t xml:space="preserve"> роботи, ознайомити з популярною літературою з </w:t>
      </w:r>
      <w:proofErr w:type="spellStart"/>
      <w:r w:rsidRPr="00CB6E4A">
        <w:rPr>
          <w:rFonts w:eastAsiaTheme="minorHAnsi"/>
          <w:sz w:val="28"/>
          <w:szCs w:val="28"/>
          <w:lang w:val="uk-UA" w:eastAsia="en-US"/>
        </w:rPr>
        <w:t>корекційної</w:t>
      </w:r>
      <w:proofErr w:type="spellEnd"/>
      <w:r w:rsidRPr="00CB6E4A">
        <w:rPr>
          <w:rFonts w:eastAsiaTheme="minorHAnsi"/>
          <w:sz w:val="28"/>
          <w:szCs w:val="28"/>
          <w:lang w:val="uk-UA" w:eastAsia="en-US"/>
        </w:rPr>
        <w:t xml:space="preserve"> педагогіки і психології.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 xml:space="preserve">Спеціалісти також мають ознайомити батьків із цілями і завданнями різних занять (логопедичних, психологічних, занять з вчителем-дефектологом), методами роботи з дітьми, проінформувати про особливості поведінки дитини, які можуть супроводжувати </w:t>
      </w:r>
      <w:proofErr w:type="spellStart"/>
      <w:r w:rsidRPr="00CB6E4A">
        <w:rPr>
          <w:rFonts w:eastAsiaTheme="minorHAnsi"/>
          <w:sz w:val="28"/>
          <w:szCs w:val="28"/>
          <w:lang w:val="uk-UA" w:eastAsia="en-US"/>
        </w:rPr>
        <w:t>корекційну</w:t>
      </w:r>
      <w:proofErr w:type="spellEnd"/>
      <w:r w:rsidRPr="00CB6E4A">
        <w:rPr>
          <w:rFonts w:eastAsiaTheme="minorHAnsi"/>
          <w:sz w:val="28"/>
          <w:szCs w:val="28"/>
          <w:lang w:val="uk-UA" w:eastAsia="en-US"/>
        </w:rPr>
        <w:t xml:space="preserve"> роботу. Спеціалісти мають намагатися зруйнувати ілюзію, досить поширену серед батьків, про можливість магічного, «чарівного» розв’язання всіх проблем розвитку і навчання дитини лише внаслідок відвідування нею </w:t>
      </w:r>
      <w:proofErr w:type="spellStart"/>
      <w:r w:rsidRPr="00CB6E4A">
        <w:rPr>
          <w:rFonts w:eastAsiaTheme="minorHAnsi"/>
          <w:sz w:val="28"/>
          <w:szCs w:val="28"/>
          <w:lang w:val="uk-UA" w:eastAsia="en-US"/>
        </w:rPr>
        <w:t>корекційних</w:t>
      </w:r>
      <w:proofErr w:type="spellEnd"/>
      <w:r w:rsidRPr="00CB6E4A">
        <w:rPr>
          <w:rFonts w:eastAsiaTheme="minorHAnsi"/>
          <w:sz w:val="28"/>
          <w:szCs w:val="28"/>
          <w:lang w:val="uk-UA" w:eastAsia="en-US"/>
        </w:rPr>
        <w:t xml:space="preserve"> занять. Необхідно сформувати адекватні очікування батьків відносно результатів навчання, наголосити, що які б значні позитивні зміни у розвитку не відбувалися на заняттях зі спеціалістами, вони стануть значимими для дитини лише за умови їх перенесення у реальну життєву ситуацію. Жодна позитивна динаміка у процесі </w:t>
      </w:r>
      <w:proofErr w:type="spellStart"/>
      <w:r w:rsidRPr="00CB6E4A">
        <w:rPr>
          <w:rFonts w:eastAsiaTheme="minorHAnsi"/>
          <w:sz w:val="28"/>
          <w:szCs w:val="28"/>
          <w:lang w:val="uk-UA" w:eastAsia="en-US"/>
        </w:rPr>
        <w:t>корекційного</w:t>
      </w:r>
      <w:proofErr w:type="spellEnd"/>
      <w:r w:rsidRPr="00CB6E4A">
        <w:rPr>
          <w:rFonts w:eastAsiaTheme="minorHAnsi"/>
          <w:sz w:val="28"/>
          <w:szCs w:val="28"/>
          <w:lang w:val="uk-UA" w:eastAsia="en-US"/>
        </w:rPr>
        <w:t xml:space="preserve"> впливу не досягне запланованого ефекту, якщо зміни у психічному розвитку не знаходитимуть розуміння, відгуку, оцінки батьків, якщо значущі, авторитетні, улюблені близькі дорослі не бачитимуть дійсного сенсу цих змін. Отже, завданням перших зборів є не лише початковий «</w:t>
      </w:r>
      <w:proofErr w:type="spellStart"/>
      <w:r w:rsidRPr="00CB6E4A">
        <w:rPr>
          <w:rFonts w:eastAsiaTheme="minorHAnsi"/>
          <w:sz w:val="28"/>
          <w:szCs w:val="28"/>
          <w:lang w:val="uk-UA" w:eastAsia="en-US"/>
        </w:rPr>
        <w:t>лікбез</w:t>
      </w:r>
      <w:proofErr w:type="spellEnd"/>
      <w:r w:rsidRPr="00CB6E4A">
        <w:rPr>
          <w:rFonts w:eastAsiaTheme="minorHAnsi"/>
          <w:sz w:val="28"/>
          <w:szCs w:val="28"/>
          <w:lang w:val="uk-UA" w:eastAsia="en-US"/>
        </w:rPr>
        <w:t xml:space="preserve">» з </w:t>
      </w:r>
      <w:proofErr w:type="spellStart"/>
      <w:r w:rsidRPr="00CB6E4A">
        <w:rPr>
          <w:rFonts w:eastAsiaTheme="minorHAnsi"/>
          <w:sz w:val="28"/>
          <w:szCs w:val="28"/>
          <w:lang w:val="uk-UA" w:eastAsia="en-US"/>
        </w:rPr>
        <w:t>корекційної</w:t>
      </w:r>
      <w:proofErr w:type="spellEnd"/>
      <w:r w:rsidRPr="00CB6E4A">
        <w:rPr>
          <w:rFonts w:eastAsiaTheme="minorHAnsi"/>
          <w:sz w:val="28"/>
          <w:szCs w:val="28"/>
          <w:lang w:val="uk-UA" w:eastAsia="en-US"/>
        </w:rPr>
        <w:t xml:space="preserve"> педагогіки, а й формування бажання батьків співпрацювати зі спеціалістами.</w:t>
      </w:r>
    </w:p>
    <w:p w:rsidR="00CB6E4A" w:rsidRP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>Другі батьківські збори проводять у кінці вересня за наслідками розгорнутого обстеження дітей спеціалістами навчального закладу – вчителем-дефектологом, вчителем-логопедом, практичним психологом. На цих зборах батьки дізнаються про знання, уміння своїх дітей з різних видів діяльності, а також ознайомлюються з вимогами програми загальноосвітнього закладу . На цих зборах спеціалісти надають рекомендації з організації щоденних занять удома.</w:t>
      </w:r>
    </w:p>
    <w:p w:rsidR="00CB6E4A" w:rsidRDefault="00CB6E4A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t xml:space="preserve">Треті батьківські збори проводять у грудні – січні, коли батьків ознайомлюють з підсумками навчання і </w:t>
      </w:r>
      <w:proofErr w:type="spellStart"/>
      <w:r w:rsidRPr="00CB6E4A">
        <w:rPr>
          <w:rFonts w:eastAsiaTheme="minorHAnsi"/>
          <w:sz w:val="28"/>
          <w:szCs w:val="28"/>
          <w:lang w:val="uk-UA" w:eastAsia="en-US"/>
        </w:rPr>
        <w:t>корекційної</w:t>
      </w:r>
      <w:proofErr w:type="spellEnd"/>
      <w:r w:rsidRPr="00CB6E4A">
        <w:rPr>
          <w:rFonts w:eastAsiaTheme="minorHAnsi"/>
          <w:sz w:val="28"/>
          <w:szCs w:val="28"/>
          <w:lang w:val="uk-UA" w:eastAsia="en-US"/>
        </w:rPr>
        <w:t xml:space="preserve"> роботи з дітьми за півріччя. Ці збори можуть мати форму ділової гри, круглого столу, батьківської вітальні тощо.</w:t>
      </w:r>
    </w:p>
    <w:p w:rsidR="00584153" w:rsidRPr="00CB6E4A" w:rsidRDefault="00584153" w:rsidP="00CB6E4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584153" w:rsidRPr="00CB6E4A" w:rsidRDefault="00CB6E4A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B6E4A">
        <w:rPr>
          <w:rFonts w:eastAsiaTheme="minorHAnsi"/>
          <w:sz w:val="28"/>
          <w:szCs w:val="28"/>
          <w:lang w:val="uk-UA" w:eastAsia="en-US"/>
        </w:rPr>
        <w:lastRenderedPageBreak/>
        <w:t xml:space="preserve">Четверті батьківські збори проводять у травні за підсумками </w:t>
      </w:r>
      <w:proofErr w:type="spellStart"/>
      <w:r w:rsidRPr="00CB6E4A">
        <w:rPr>
          <w:rFonts w:eastAsiaTheme="minorHAnsi"/>
          <w:sz w:val="28"/>
          <w:szCs w:val="28"/>
          <w:lang w:val="uk-UA" w:eastAsia="en-US"/>
        </w:rPr>
        <w:t>корекційного</w:t>
      </w:r>
      <w:proofErr w:type="spellEnd"/>
      <w:r w:rsidRPr="00CB6E4A">
        <w:rPr>
          <w:rFonts w:eastAsiaTheme="minorHAnsi"/>
          <w:sz w:val="28"/>
          <w:szCs w:val="28"/>
          <w:lang w:val="uk-UA" w:eastAsia="en-US"/>
        </w:rPr>
        <w:t xml:space="preserve"> навчання. На них батьки отримують рекомендації щодо закріплення у літній період отриманих протягом навчального року навичок .</w:t>
      </w:r>
    </w:p>
    <w:p w:rsidR="00584153" w:rsidRPr="00584153" w:rsidRDefault="003571A7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Cs/>
          <w:sz w:val="28"/>
          <w:szCs w:val="28"/>
          <w:lang w:val="uk-UA" w:eastAsia="en-US"/>
        </w:rPr>
        <w:t>Одним з основних завдань педагогів у роботі з батьк</w:t>
      </w:r>
      <w:r w:rsidR="00C74E16">
        <w:rPr>
          <w:rFonts w:eastAsiaTheme="minorHAnsi"/>
          <w:bCs/>
          <w:sz w:val="28"/>
          <w:szCs w:val="28"/>
          <w:lang w:val="uk-UA" w:eastAsia="en-US"/>
        </w:rPr>
        <w:t xml:space="preserve">ами </w:t>
      </w:r>
      <w:r>
        <w:rPr>
          <w:rFonts w:eastAsiaTheme="minorHAnsi"/>
          <w:bCs/>
          <w:sz w:val="28"/>
          <w:szCs w:val="28"/>
          <w:lang w:val="uk-UA" w:eastAsia="en-US"/>
        </w:rPr>
        <w:t xml:space="preserve"> є</w:t>
      </w:r>
      <w:r w:rsidR="00C74E16">
        <w:rPr>
          <w:rFonts w:eastAsiaTheme="minorHAnsi"/>
          <w:bCs/>
          <w:sz w:val="28"/>
          <w:szCs w:val="28"/>
          <w:lang w:val="uk-UA" w:eastAsia="en-US"/>
        </w:rPr>
        <w:t xml:space="preserve"> необхідність донести до них</w:t>
      </w:r>
      <w:r>
        <w:rPr>
          <w:rFonts w:eastAsiaTheme="minorHAnsi"/>
          <w:bCs/>
          <w:sz w:val="28"/>
          <w:szCs w:val="28"/>
          <w:lang w:val="uk-UA" w:eastAsia="en-US"/>
        </w:rPr>
        <w:t xml:space="preserve"> позицію, що ж</w:t>
      </w:r>
      <w:r w:rsidR="00584153" w:rsidRPr="00584153">
        <w:rPr>
          <w:rFonts w:eastAsiaTheme="minorHAnsi"/>
          <w:bCs/>
          <w:sz w:val="28"/>
          <w:szCs w:val="28"/>
          <w:lang w:val="uk-UA" w:eastAsia="en-US"/>
        </w:rPr>
        <w:t>иттєво важливим і необхідним чинником успішності дитини з особливостями психофізичного розвитку є достатній рівень освіченості</w:t>
      </w:r>
      <w:r w:rsidR="00B75CC7">
        <w:rPr>
          <w:rFonts w:eastAsiaTheme="minorHAnsi"/>
          <w:sz w:val="28"/>
          <w:szCs w:val="28"/>
          <w:lang w:val="uk-UA" w:eastAsia="en-US"/>
        </w:rPr>
        <w:t xml:space="preserve"> дитини.</w:t>
      </w:r>
    </w:p>
    <w:p w:rsidR="00584153" w:rsidRPr="00584153" w:rsidRDefault="00B75CC7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Що батькам </w:t>
      </w:r>
      <w:r w:rsidR="00584153" w:rsidRPr="00584153">
        <w:rPr>
          <w:rFonts w:eastAsiaTheme="minorHAnsi"/>
          <w:sz w:val="28"/>
          <w:szCs w:val="28"/>
          <w:lang w:val="uk-UA" w:eastAsia="en-US"/>
        </w:rPr>
        <w:t>потрібно для цього?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>1. Своєчасно навчати  дитину умінням та навичка</w:t>
      </w:r>
      <w:r w:rsidR="003571A7">
        <w:rPr>
          <w:rFonts w:eastAsiaTheme="minorHAnsi"/>
          <w:sz w:val="28"/>
          <w:szCs w:val="28"/>
          <w:lang w:val="uk-UA" w:eastAsia="en-US"/>
        </w:rPr>
        <w:t>м, які відповідають віку дитини.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>2. Стимулювати пізнавал</w:t>
      </w:r>
      <w:r w:rsidR="003571A7">
        <w:rPr>
          <w:rFonts w:eastAsiaTheme="minorHAnsi"/>
          <w:sz w:val="28"/>
          <w:szCs w:val="28"/>
          <w:lang w:val="uk-UA" w:eastAsia="en-US"/>
        </w:rPr>
        <w:t>ьну активність.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 xml:space="preserve">3. Контролювати засвоєння отриманих відомостей, щоб вони стали дійсно знаннями, </w:t>
      </w:r>
      <w:r w:rsidR="003571A7">
        <w:rPr>
          <w:rFonts w:eastAsiaTheme="minorHAnsi"/>
          <w:sz w:val="28"/>
          <w:szCs w:val="28"/>
          <w:lang w:val="uk-UA" w:eastAsia="en-US"/>
        </w:rPr>
        <w:t>якими дитина зможе скористатися.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>4. Розширювати кругозір дитини не лише на дидактичному матеріалі (настільних іграх, книжках, фільмах), а й у різних життєвих си</w:t>
      </w:r>
      <w:r w:rsidR="003571A7">
        <w:rPr>
          <w:rFonts w:eastAsiaTheme="minorHAnsi"/>
          <w:sz w:val="28"/>
          <w:szCs w:val="28"/>
          <w:lang w:val="uk-UA" w:eastAsia="en-US"/>
        </w:rPr>
        <w:t>туаціях.</w:t>
      </w:r>
    </w:p>
    <w:p w:rsidR="00584153" w:rsidRPr="00584153" w:rsidRDefault="00584153" w:rsidP="00B75CC7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>5. Стимулювати дитину д</w:t>
      </w:r>
      <w:r w:rsidR="00B75CC7">
        <w:rPr>
          <w:rFonts w:eastAsiaTheme="minorHAnsi"/>
          <w:sz w:val="28"/>
          <w:szCs w:val="28"/>
          <w:lang w:val="uk-UA" w:eastAsia="en-US"/>
        </w:rPr>
        <w:t>о розповіді про те, що прочитала</w:t>
      </w:r>
      <w:r w:rsidRPr="00584153">
        <w:rPr>
          <w:rFonts w:eastAsiaTheme="minorHAnsi"/>
          <w:sz w:val="28"/>
          <w:szCs w:val="28"/>
          <w:lang w:val="uk-UA" w:eastAsia="en-US"/>
        </w:rPr>
        <w:t xml:space="preserve">, </w:t>
      </w:r>
      <w:r w:rsidR="00B75CC7">
        <w:rPr>
          <w:rFonts w:eastAsiaTheme="minorHAnsi"/>
          <w:sz w:val="28"/>
          <w:szCs w:val="28"/>
          <w:lang w:val="uk-UA" w:eastAsia="en-US"/>
        </w:rPr>
        <w:t xml:space="preserve">переглянула вона, </w:t>
      </w:r>
      <w:r w:rsidRPr="00584153">
        <w:rPr>
          <w:rFonts w:eastAsiaTheme="minorHAnsi"/>
          <w:sz w:val="28"/>
          <w:szCs w:val="28"/>
          <w:lang w:val="uk-UA" w:eastAsia="en-US"/>
        </w:rPr>
        <w:t>попросити переказати зміст твору, казки, мультфільму спочатку за питаннями, що ор</w:t>
      </w:r>
      <w:r w:rsidR="003571A7">
        <w:rPr>
          <w:rFonts w:eastAsiaTheme="minorHAnsi"/>
          <w:sz w:val="28"/>
          <w:szCs w:val="28"/>
          <w:lang w:val="uk-UA" w:eastAsia="en-US"/>
        </w:rPr>
        <w:t xml:space="preserve">ієнтують, а потім самостійно. </w:t>
      </w:r>
    </w:p>
    <w:p w:rsidR="00584153" w:rsidRPr="00584153" w:rsidRDefault="00B75CC7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6</w:t>
      </w:r>
      <w:r w:rsidR="00584153" w:rsidRPr="00584153">
        <w:rPr>
          <w:rFonts w:eastAsiaTheme="minorHAnsi"/>
          <w:sz w:val="28"/>
          <w:szCs w:val="28"/>
          <w:lang w:val="uk-UA" w:eastAsia="en-US"/>
        </w:rPr>
        <w:t>. Не допускати однобічного розвитку особистості дитини.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>Тому головним завданням сімейного виховання є гармонійний усебічний розвиток дитини, підготовка її до життя в соціальних умовах, реалізація творчого потенціалу. Звичайно, не існує єдиної формули успішного виховання дітей у сім’ї – це завжди залежить від рівня моральності й духовної культури батьків, їхніх життєвих планів, ідеалів, вчинків та сімейних традицій.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bCs/>
          <w:sz w:val="28"/>
          <w:szCs w:val="28"/>
          <w:lang w:val="uk-UA" w:eastAsia="en-US"/>
        </w:rPr>
        <w:t>Які ж основні умови успішного виховання дітей з особливими потребами?</w:t>
      </w:r>
    </w:p>
    <w:p w:rsidR="00584153" w:rsidRPr="00584153" w:rsidRDefault="00584153" w:rsidP="00B75CC7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>1.  Важливо створити у сім’ї здоровий мікроклімат, правильну тональність і загальну спрямованість.</w:t>
      </w:r>
      <w:r w:rsidR="00B75CC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84153">
        <w:rPr>
          <w:rFonts w:eastAsiaTheme="minorHAnsi"/>
          <w:sz w:val="28"/>
          <w:szCs w:val="28"/>
          <w:lang w:val="uk-UA" w:eastAsia="en-US"/>
        </w:rPr>
        <w:t>Головне, щоб сім’я була дружна, цілеспрямована, радісна, де пануватиме атмосфера взаємодопомоги, щирості, тепла, справжньої турботи.</w:t>
      </w:r>
    </w:p>
    <w:p w:rsidR="00584153" w:rsidRPr="00584153" w:rsidRDefault="00584153" w:rsidP="00B75CC7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>2. Довіряти дитині та надавати можливість діяти самостійно.</w:t>
      </w:r>
      <w:r w:rsidR="00B75CC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84153">
        <w:rPr>
          <w:rFonts w:eastAsiaTheme="minorHAnsi"/>
          <w:sz w:val="28"/>
          <w:szCs w:val="28"/>
          <w:lang w:val="uk-UA" w:eastAsia="en-US"/>
        </w:rPr>
        <w:t>Довіра сприяє самовихованню дитини, її самовдосконаленню. Відверті, довірливі стосунки між батьками й дітьми роблять мікроклімат у сім’ї благополучним.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lastRenderedPageBreak/>
        <w:t>3. Виховувати поважне ставлення дітей до найстарших членів родини – бабусі й дідуся.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>4. Узгодження і єдність усіх сімейних вимог  .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bCs/>
          <w:sz w:val="28"/>
          <w:szCs w:val="28"/>
          <w:lang w:val="uk-UA" w:eastAsia="en-US"/>
        </w:rPr>
        <w:t>Головне правило:</w:t>
      </w:r>
      <w:r w:rsidRPr="00584153">
        <w:rPr>
          <w:rFonts w:eastAsiaTheme="minorHAnsi"/>
          <w:b/>
          <w:bCs/>
          <w:sz w:val="28"/>
          <w:szCs w:val="28"/>
          <w:lang w:val="uk-UA" w:eastAsia="en-US"/>
        </w:rPr>
        <w:t> </w:t>
      </w:r>
      <w:r w:rsidRPr="00584153">
        <w:rPr>
          <w:rFonts w:eastAsiaTheme="minorHAnsi"/>
          <w:i/>
          <w:iCs/>
          <w:sz w:val="28"/>
          <w:szCs w:val="28"/>
          <w:lang w:val="uk-UA" w:eastAsia="en-US"/>
        </w:rPr>
        <w:t>ні за яких обставин не допускайте в сім’ї різних дій, неузгоджених впливів.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bCs/>
          <w:iCs/>
          <w:sz w:val="28"/>
          <w:szCs w:val="28"/>
          <w:lang w:val="uk-UA" w:eastAsia="en-US"/>
        </w:rPr>
        <w:t>Дотримуючись основних умов виховання дітей, батьки можуть використати такі правила: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>1. Незважаючи на інвалідність дитини, потрібно ставитися до неї  як до дитини з особливими потребами, яка потребує спеціального навчання, виховання та догляду.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 xml:space="preserve">2. Використовуючи спеціальні рекомендації, поради та інструкції дефектолога, психолога, </w:t>
      </w:r>
      <w:proofErr w:type="spellStart"/>
      <w:r w:rsidRPr="00584153">
        <w:rPr>
          <w:rFonts w:eastAsiaTheme="minorHAnsi"/>
          <w:sz w:val="28"/>
          <w:szCs w:val="28"/>
          <w:lang w:val="uk-UA" w:eastAsia="en-US"/>
        </w:rPr>
        <w:t>реабілітолога</w:t>
      </w:r>
      <w:proofErr w:type="spellEnd"/>
      <w:r w:rsidRPr="00584153">
        <w:rPr>
          <w:rFonts w:eastAsiaTheme="minorHAnsi"/>
          <w:sz w:val="28"/>
          <w:szCs w:val="28"/>
          <w:lang w:val="uk-UA" w:eastAsia="en-US"/>
        </w:rPr>
        <w:t>, логопеда поступово і цілеспрямовано: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>– навчайте дитину різних способів спілкування;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>– навчайте основних правил поведінки;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>– розвивайте навички самообслуговування;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>– формуйте вміння, що допоможуть подолати стреси;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>– виявляйте і розвивайте творчі здібності вашої дитини;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>– розвивайте зорове, слухове, тактильне сприйняття за допомогою гри.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>3. Створіть у сім’ї середовище емоційної безпеки: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>– виховуйте дитину в атмосфері любові, поваги та добра;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>– дотримуйтеся постійного режиму дня;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>– позбавтеся усіх чинників, що можуть спричинити у дитини страх чи негативну емоційну реакцію.</w:t>
      </w:r>
    </w:p>
    <w:p w:rsidR="0071431C" w:rsidRDefault="00584153" w:rsidP="00B75CC7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>4 Відвідуйте групи підтримки і взаємодопомоги, де можна полегшити почуття ізоляції, емоційну тривогу, поділитися  як своїми успіхами так і проблемами.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>5. Виховуючи дитину з особливими потребами,  треба навчитися: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>– поважати свою дитину;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>– сприймати її такою, як вона є;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lastRenderedPageBreak/>
        <w:t>– дозволяти їй бути собою;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>– хвалити і заохочувати до пізнання нового;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>– стимулювати до дії через гру;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>– розмовляти з дитиною, слухати її, спостерігати за нею;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>– підкреслювати її сильні властивості;</w:t>
      </w:r>
    </w:p>
    <w:p w:rsidR="00584153" w:rsidRPr="00584153" w:rsidRDefault="00584153" w:rsidP="00C74E16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>– впливати на дитину проханням – це найефективніший спосіб давати їй</w:t>
      </w:r>
      <w:r w:rsidR="00C74E1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84153">
        <w:rPr>
          <w:rFonts w:eastAsiaTheme="minorHAnsi"/>
          <w:sz w:val="28"/>
          <w:szCs w:val="28"/>
          <w:lang w:val="uk-UA" w:eastAsia="en-US"/>
        </w:rPr>
        <w:t>інструкції.</w:t>
      </w:r>
    </w:p>
    <w:p w:rsidR="00584153" w:rsidRPr="00584153" w:rsidRDefault="00584153" w:rsidP="0058415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84153">
        <w:rPr>
          <w:rFonts w:eastAsiaTheme="minorHAnsi"/>
          <w:sz w:val="28"/>
          <w:szCs w:val="28"/>
          <w:lang w:val="uk-UA" w:eastAsia="en-US"/>
        </w:rPr>
        <w:t>Виховання та розвиток кожної дитини відбувається за певних умов і під впливом інших осіб. Кожному, хто виховує дітей з особливими потребами, завжди треба пам’ятати слова великого вченого І. Павлова: </w:t>
      </w:r>
      <w:r w:rsidRPr="00584153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“…</w:t>
      </w:r>
      <w:r w:rsidR="00C74E16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 xml:space="preserve"> </w:t>
      </w:r>
      <w:bookmarkStart w:id="0" w:name="_GoBack"/>
      <w:bookmarkEnd w:id="0"/>
      <w:r w:rsidRPr="00584153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Ніщо не залишається непорушним, а все завжди може змінитися на краще. Аби тільки були створені відповідні умови” .</w:t>
      </w:r>
    </w:p>
    <w:p w:rsidR="00CB6E4A" w:rsidRDefault="00CB6E4A" w:rsidP="00CB6E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CB6E4A" w:rsidRDefault="00CB6E4A" w:rsidP="00CB6E4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806B1">
        <w:rPr>
          <w:bCs/>
          <w:sz w:val="28"/>
          <w:szCs w:val="28"/>
          <w:lang w:val="uk-UA"/>
        </w:rPr>
        <w:tab/>
      </w:r>
    </w:p>
    <w:p w:rsidR="00A521B2" w:rsidRDefault="00A521B2"/>
    <w:sectPr w:rsidR="00A521B2" w:rsidSect="00CB6E4A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EC"/>
    <w:rsid w:val="000A023A"/>
    <w:rsid w:val="000B799B"/>
    <w:rsid w:val="00136BA8"/>
    <w:rsid w:val="001E19EC"/>
    <w:rsid w:val="002B7888"/>
    <w:rsid w:val="00333D6C"/>
    <w:rsid w:val="003571A7"/>
    <w:rsid w:val="003759F0"/>
    <w:rsid w:val="00456CC4"/>
    <w:rsid w:val="0048164E"/>
    <w:rsid w:val="00584153"/>
    <w:rsid w:val="005B1FCF"/>
    <w:rsid w:val="005D1688"/>
    <w:rsid w:val="00602183"/>
    <w:rsid w:val="0071431C"/>
    <w:rsid w:val="00787C43"/>
    <w:rsid w:val="007E39FA"/>
    <w:rsid w:val="00804302"/>
    <w:rsid w:val="008A62E8"/>
    <w:rsid w:val="008A6A98"/>
    <w:rsid w:val="00A24631"/>
    <w:rsid w:val="00A521B2"/>
    <w:rsid w:val="00AD3C28"/>
    <w:rsid w:val="00B75CC7"/>
    <w:rsid w:val="00B85421"/>
    <w:rsid w:val="00C20F2F"/>
    <w:rsid w:val="00C74E16"/>
    <w:rsid w:val="00CA5E0C"/>
    <w:rsid w:val="00CB6E4A"/>
    <w:rsid w:val="00D1474A"/>
    <w:rsid w:val="00D506B1"/>
    <w:rsid w:val="00D820CA"/>
    <w:rsid w:val="00E8048A"/>
    <w:rsid w:val="00F3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12000</Words>
  <Characters>6841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5</cp:revision>
  <dcterms:created xsi:type="dcterms:W3CDTF">2021-06-14T11:51:00Z</dcterms:created>
  <dcterms:modified xsi:type="dcterms:W3CDTF">2021-06-15T10:45:00Z</dcterms:modified>
</cp:coreProperties>
</file>